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6E27C" w14:textId="77777777" w:rsidR="00DE792D" w:rsidRPr="00DE792D" w:rsidRDefault="00DE792D" w:rsidP="00DE792D">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rPr>
      </w:pPr>
      <w:r w:rsidRPr="00DE792D">
        <w:rPr>
          <w:rFonts w:ascii="Arial" w:eastAsia="Arial" w:hAnsi="Arial"/>
          <w:b/>
          <w:bCs/>
          <w:color w:val="0070C0"/>
          <w:kern w:val="36"/>
          <w:sz w:val="48"/>
          <w:szCs w:val="48"/>
          <w:lang w:val="fr-FR" w:eastAsia="fr-FR" w:bidi="ar-SA"/>
        </w:rPr>
        <w:t xml:space="preserve">Mise en place de la prime de partage de la valeur par décision unilatérale de </w:t>
      </w:r>
      <w:r w:rsidRPr="00DE792D">
        <w:rPr>
          <w:rFonts w:ascii="Arial" w:eastAsia="Arial" w:hAnsi="Arial"/>
          <w:b/>
          <w:bCs/>
          <w:color w:val="0070C0"/>
          <w:kern w:val="36"/>
          <w:sz w:val="48"/>
          <w:szCs w:val="48"/>
          <w:lang w:val="fr-FR" w:eastAsia="fr-FR"/>
        </w:rPr>
        <w:t>l'employeur</w:t>
      </w:r>
    </w:p>
    <w:p w14:paraId="6F6B7F38"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l'entreprise dispose d'un CSE :</w:t>
      </w:r>
    </w:p>
    <w:p w14:paraId="09FC6ED3"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Après consultation préalable du comité social et économique au cours de la réunion du..... (date) (v. procès-verbal annexé à la présente décision), la société ..... (dénomination sociale), ..... (forme), au capital de ..... (capital) €, numéro SIREN : ..... (numéro SIREN), code NAF ..... (code NAF), dont le siège social est situé ..... (siège social/adresse), représentée par ..... (prénom) ..... (nom), en sa qualité de ..... (qualité), a décidé ce qui suit.</w:t>
      </w:r>
    </w:p>
    <w:p w14:paraId="34344249"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l'entreprise ne dispose pas d'un CSE :</w:t>
      </w:r>
    </w:p>
    <w:p w14:paraId="53DFB5BF"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les entreprises de moins de 11 salariés doivent informer leur personnel de cette décision par tout moyen.</w:t>
      </w:r>
    </w:p>
    <w:p w14:paraId="484C4850"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société ..... (dénomination sociale), ..... (forme), au capital de ..... (capital) €, numéro SIREN : ..... (numéro SIREN), code NAF ..... (code NAF), dont le siège social est situé ..... (siège social/adresse), représentée par ..... (prénom) ..... (nom), en sa qualité de ..... (qualité), a décidé ce qui suit.</w:t>
      </w:r>
    </w:p>
    <w:p w14:paraId="317EFC6E" w14:textId="77777777" w:rsidR="00DE792D" w:rsidRPr="00DE792D" w:rsidRDefault="00DE792D" w:rsidP="00DE792D">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DE792D">
        <w:rPr>
          <w:rFonts w:ascii="Arial" w:eastAsia="Arial" w:hAnsi="Arial"/>
          <w:b/>
          <w:bCs/>
          <w:color w:val="0070C0"/>
          <w:sz w:val="22"/>
          <w:szCs w:val="28"/>
          <w:lang w:val="fr-FR" w:eastAsia="fr-FR" w:bidi="ar-SA"/>
        </w:rPr>
        <w:t>Article 1 - Préambule</w:t>
      </w:r>
    </w:p>
    <w:p w14:paraId="6FA6D9DB"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depuis le 1er décembre 2023, l'employeur peut distribuer deux primes de partage de la valeur au titre d'une même année civile, dans la limite des 4 versements trimestriels autorisés et des plafonds d'exonération applicables. Il faut formaliser une décision pour chaque prime.</w:t>
      </w:r>
    </w:p>
    <w:p w14:paraId="6F0094DA"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l'entreprise occupe 50 salariés et plus :</w:t>
      </w:r>
    </w:p>
    <w:p w14:paraId="045B576D"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société ..... (dénomination sociale), désireuse d'améliorer le pouvoir d'achat des salariés définis à l'article 2 de la présente décision, décide d'attribuer une prime de partage de la valeur exonérée de cotisations et contributions sociales dans les conditions prévues à l'article 1er de la loi n° 2022-1158 du 16 août 2022 portant mesures d'urgence pour la protection du pouvoir d'achat et selon les modalités fixées ci-après.</w:t>
      </w:r>
    </w:p>
    <w:p w14:paraId="3F359730"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l'entreprise occupe moins de 50 salariés :</w:t>
      </w:r>
    </w:p>
    <w:p w14:paraId="05F5D4D2"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société ..... (dénomination sociale), désireuse d'améliorer le pouvoir d'achat des salariés définis à l'article 2 de la présente décision, décide d'attribuer une prime de partage de la valeur exonérée de cotisations et contributions sociales et, pour les primes versées entre le 1er janvier 2024 et le 31 décembre 2026, exonérée de CSG/CRDS et d'impôt sur le revenu, dans les conditions prévues à l'article 1er de la loi n° 2022-1158 du 16 août 2022 portant mesures d'urgence pour la protection du pouvoir d'achat et selon les modalités fixées ci-après.</w:t>
      </w:r>
    </w:p>
    <w:p w14:paraId="42F24199"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l'entreprise souhaite bénéficier uniquement du plafond d'exonération de 3 000 € par année civile et par bénéficiaire ou si elle est une association/fondation à but non lucratif d'utilité publique ou d'intérêt général ou un ESAT (et bénéficie donc, sans autre condition, du plafond d'exonération majoré fixé à 6 000 €) :</w:t>
      </w:r>
    </w:p>
    <w:p w14:paraId="62CB651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Conformément à l'article 1er de la loi précitée, cette prime ne se substitue à aucune augmentation de rémunération, aucune prime ni aucun élément de rémunération versé par l'entreprise ou qui devient obligatoire en vertu de la loi, d'une convention ou d'un accord collectif de travail, d'un contrat de travail ou d'un usage.</w:t>
      </w:r>
    </w:p>
    <w:p w14:paraId="2FF233BE"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xml:space="preserve">  * Dans une entreprise soumise à l'obligation de mettre en </w:t>
      </w:r>
      <w:proofErr w:type="spellStart"/>
      <w:r w:rsidRPr="00DE792D">
        <w:rPr>
          <w:rFonts w:ascii="Arial" w:eastAsia="Arial" w:hAnsi="Arial"/>
          <w:i/>
          <w:color w:val="EE0000"/>
          <w:sz w:val="20"/>
          <w:szCs w:val="22"/>
          <w:lang w:val="fr-FR" w:eastAsia="fr-FR" w:bidi="ar-SA"/>
        </w:rPr>
        <w:t>oeuvre</w:t>
      </w:r>
      <w:proofErr w:type="spellEnd"/>
      <w:r w:rsidRPr="00DE792D">
        <w:rPr>
          <w:rFonts w:ascii="Arial" w:eastAsia="Arial" w:hAnsi="Arial"/>
          <w:i/>
          <w:color w:val="EE0000"/>
          <w:sz w:val="20"/>
          <w:szCs w:val="22"/>
          <w:lang w:val="fr-FR" w:eastAsia="fr-FR" w:bidi="ar-SA"/>
        </w:rPr>
        <w:t xml:space="preserve"> un accord de participation, si l'employeur souhaite bénéficier du plafond d'exonération majoré fixé à 6 000 € et, pour ce faire, l'entreprise dispose d'un accord d'intéressement à la date de versement de la prime ou a conclu un tel accord au titre du même exercice que celui du versement de la prime :</w:t>
      </w:r>
    </w:p>
    <w:p w14:paraId="79B7DAAF"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 xml:space="preserve">Remarque : pour pouvoir bénéficier du plafond d'exonération majoré de 6 000 € par année civile et par bénéficiaire, l'entreprise soumise à l'obligation de mettre en </w:t>
      </w:r>
      <w:proofErr w:type="spellStart"/>
      <w:r w:rsidRPr="00DE792D">
        <w:rPr>
          <w:rFonts w:ascii="Arial" w:eastAsia="Arial" w:hAnsi="Arial"/>
          <w:sz w:val="22"/>
          <w:szCs w:val="22"/>
          <w:lang w:val="fr-FR" w:eastAsia="fr-FR" w:bidi="ar-SA"/>
        </w:rPr>
        <w:t>oeuvre</w:t>
      </w:r>
      <w:proofErr w:type="spellEnd"/>
      <w:r w:rsidRPr="00DE792D">
        <w:rPr>
          <w:rFonts w:ascii="Arial" w:eastAsia="Arial" w:hAnsi="Arial"/>
          <w:sz w:val="22"/>
          <w:szCs w:val="22"/>
          <w:lang w:val="fr-FR" w:eastAsia="fr-FR" w:bidi="ar-SA"/>
        </w:rPr>
        <w:t xml:space="preserve"> la participation doit disposer d'un accord d'intéressement à la date de versement de la prime ou avoir conclu un tel accord au titre du même exercice que celui du versement de la prime, sauf à être une association ou une fondation à but non lucratif reconnue d'utilité publique ou d'intérêt général (et habilitée, à ce titre, à recevoir des dons ouvrant droit à réduction d'impôt) ou un établissement de soutien et d'aide par le travail (ESAT). Si l'accord d'intéressement doit être conclu avant la date de versement de la prime, il peut être déposé auprès de l'administration après cette date. Si la décision instituant la prime est prise pour plusieurs années, l'accord d'intéressement doit couvrir cette période.</w:t>
      </w:r>
    </w:p>
    <w:p w14:paraId="1D4D6389"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Conformément à l'article 1er de la loi précitée, cette prime ne se substitue à aucune augmentation de rémunération, aucune prime, ni aucun élément de rémunération versé par l'entreprise ou qui devient obligatoire en vertu de la loi, d'une convention ou d'un accord collectif de travail, d'un contrat de travail ou d'un usage. En outre, l'entreprise dispose d'un accord d'intéressement conclu le ..... (date) et couvrant la période de versement de la prime.</w:t>
      </w:r>
    </w:p>
    <w:p w14:paraId="3CF05144"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xml:space="preserve">  * Dans une entreprise non soumise à l'obligation de mettre en </w:t>
      </w:r>
      <w:proofErr w:type="spellStart"/>
      <w:r w:rsidRPr="00DE792D">
        <w:rPr>
          <w:rFonts w:ascii="Arial" w:eastAsia="Arial" w:hAnsi="Arial"/>
          <w:i/>
          <w:color w:val="EE0000"/>
          <w:sz w:val="20"/>
          <w:szCs w:val="22"/>
          <w:lang w:val="fr-FR" w:eastAsia="fr-FR" w:bidi="ar-SA"/>
        </w:rPr>
        <w:t>oeuvre</w:t>
      </w:r>
      <w:proofErr w:type="spellEnd"/>
      <w:r w:rsidRPr="00DE792D">
        <w:rPr>
          <w:rFonts w:ascii="Arial" w:eastAsia="Arial" w:hAnsi="Arial"/>
          <w:i/>
          <w:color w:val="EE0000"/>
          <w:sz w:val="20"/>
          <w:szCs w:val="22"/>
          <w:lang w:val="fr-FR" w:eastAsia="fr-FR" w:bidi="ar-SA"/>
        </w:rPr>
        <w:t xml:space="preserve"> un accord de participation, si l'employeur souhaite bénéficier du plafond d'exonération majoré fixé à 6 000 € et, pour ce faire, l'entreprise dispose d'un accord de participation volontaire ou d'un accord d'intéressement à la date de versement de la prime ou a conclu un tel accord au titre du même exercice que celui du versement de la prime :</w:t>
      </w:r>
    </w:p>
    <w:p w14:paraId="6A6A7704"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 xml:space="preserve">Remarque : pour pouvoir bénéficier du plafond d'exonération majoré de 6 000 €, l'entreprise non soumise à l'obligation de mettre en </w:t>
      </w:r>
      <w:proofErr w:type="spellStart"/>
      <w:r w:rsidRPr="00DE792D">
        <w:rPr>
          <w:rFonts w:ascii="Arial" w:eastAsia="Arial" w:hAnsi="Arial"/>
          <w:sz w:val="22"/>
          <w:szCs w:val="22"/>
          <w:lang w:val="fr-FR" w:eastAsia="fr-FR" w:bidi="ar-SA"/>
        </w:rPr>
        <w:t>oeuvre</w:t>
      </w:r>
      <w:proofErr w:type="spellEnd"/>
      <w:r w:rsidRPr="00DE792D">
        <w:rPr>
          <w:rFonts w:ascii="Arial" w:eastAsia="Arial" w:hAnsi="Arial"/>
          <w:sz w:val="22"/>
          <w:szCs w:val="22"/>
          <w:lang w:val="fr-FR" w:eastAsia="fr-FR" w:bidi="ar-SA"/>
        </w:rPr>
        <w:t xml:space="preserve"> la participation doit disposer d'un accord d'intéressement ou d'un accord de participation volontaire à la date de versement de la prime ou avoir conclu un tel accord au titre du même exercice que celui du versement de la prime, sauf à être une association ou une fondation à but non lucratif reconnue d'utilité publique ou d'intérêt général (et habilitée, à ce titre, à recevoir des dons ouvrant droit à réduction d'impôt) ou établissement de soutien et d'aide par le travail (ESAT). Si l'accord d'intéressement ou de participation volontaire doit être conclu avant la date de versement de la prime, il peut être déposé auprès de l'administration après cette date. Si la décision instituant la prime est prise pour plusieurs années, l'accord d'intéressement ou de participation volontaire doit couvrir la même période.</w:t>
      </w:r>
    </w:p>
    <w:p w14:paraId="1164C214"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Conformément à l'article 1er de la loi précitée, cette prime ne se substitue à aucune augmentation de rémunération, aucune prime, ni aucun élément de rémunération versé par l'entreprise ou qui devient obligatoire en vertu de la loi, d'une convention ou d'un accord collectif de travail, d'un contrat de travail ou d'un usage. En outre, l'entreprise dispose..... (d'un accord d'intéressement/d'un accord de participation volontaire) conclu le..... (date) et couvrant la période de versement de la prime.</w:t>
      </w:r>
    </w:p>
    <w:p w14:paraId="617622C6" w14:textId="77777777" w:rsidR="00DE792D" w:rsidRPr="00DE792D" w:rsidRDefault="00DE792D" w:rsidP="00DE792D">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DE792D">
        <w:rPr>
          <w:rFonts w:ascii="Arial" w:eastAsia="Arial" w:hAnsi="Arial"/>
          <w:b/>
          <w:bCs/>
          <w:color w:val="0070C0"/>
          <w:sz w:val="22"/>
          <w:szCs w:val="28"/>
          <w:lang w:val="fr-FR" w:eastAsia="fr-FR" w:bidi="ar-SA"/>
        </w:rPr>
        <w:lastRenderedPageBreak/>
        <w:t>Article 2 - Salariés bénéficiaires</w:t>
      </w:r>
    </w:p>
    <w:p w14:paraId="0C20F7E6"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l'employeur décide d'attribuer la prime à tous les salariés dont la rémunération n'excède pas un certain plafond :</w:t>
      </w:r>
    </w:p>
    <w:p w14:paraId="67D2F09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prime de partage de la valeur est attribuée aux salariés remplissant les conditions cumulatives suivantes :</w:t>
      </w:r>
    </w:p>
    <w:p w14:paraId="2264E058"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la loi autorise l'exclusion d'une partie des salariés dont la rémunération est supérieure à un plafond qui doit être fixé dans la DUE. C'est le seul critère d'exclusion autorisé. L'employeur peut choisir librement le plafond de rémunération à appliquer. Il peut être identique, inférieur aux plafonds d'exonération (de 3  000 ou 6  000 €) ou être supérieur à ces plafonds (dans ce cas, la fraction excédentaire doit être soumise à cotisations et contributions sociales et à l'impôt). Il peut aussi être identique au plafond de rémunération servant de valeur limite à l'exonération fiscale et à l'exonération de CSG/CRDS (à savoir 3 fois la valeur annuelle du Smic calculée sur les 12 mois précédant la date de versement de la prime), inférieur à ce plafond ou supérieur à ce plafond (dans ce cas, les primes versées aux salariés dont la rémunération excède ce plafond sont soumises intégralement à CSG/CRDS et à l'impôt).</w:t>
      </w:r>
    </w:p>
    <w:p w14:paraId="12FF63BE"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  être titulaire d'un contrat de travail en cours à la date de..... (versement de la prime fixée à l'article 4 de la présente décision/signature de la présente décision) ;</w:t>
      </w:r>
    </w:p>
    <w:p w14:paraId="6AA22658"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tous les salariés titulaires d'un contrat de travail à la date de présence fixée dans la décision ont droit à la prime, qu'il s'agisse de CDD, ou de CDI, à temps plein ou à temps partiel. Les contrats d'apprentissage et les contrats de professionnalisation y ouvrent droit également. La DUE doit préciser la date de présence exigée pour prétendre au bénéfice de la prime (soit la date de versement de la prime, soit la date de signature de la décision).</w:t>
      </w:r>
    </w:p>
    <w:p w14:paraId="69A5F241"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  avoir perçu, pendant les..... (à préciser le nombre de mois, par exemple 12 mois comme pour le plafond de rémunération applicable à l'exonération fiscale temporaire) précédant le versement de la prime, une rémunération..... (brute/nette) totale inférieure à ..... (montant) €.</w:t>
      </w:r>
    </w:p>
    <w:p w14:paraId="1E4BA439"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ni la loi ni l'administration ne précisent la nature brute ou nette de la rémunération servant de plafond. Dans le silence des textes, l'employeur est libre d'en décider. En pratique, c'est souvent un montant brut qui est choisi.</w:t>
      </w:r>
    </w:p>
    <w:p w14:paraId="56E7D4CE"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l'employeur décide d'attribuer la prime à tous les salariés, quelle que soit leur rémunération :</w:t>
      </w:r>
    </w:p>
    <w:p w14:paraId="16DBC239"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prime de partage de la valeur est attribuée aux salariés titulaires d'un contrat de travail en cours à la date de..... (versement de la prime fixée à l'article 4 de la présente décision/signature de la présente décision).</w:t>
      </w:r>
    </w:p>
    <w:p w14:paraId="07B6C0F4"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tous les salariés titulaires d'un contrat de travail à la date de présence fixée dans la décision ont droit à la prime, qu'il s'agisse de CDD, ou de CDI, à temps plein ou à temps partiel. Les contrats d'apprentissage et les contrats de professionnalisation y ouvrent droit également. La DUE doit préciser la date de présence exigée pour prétendre au bénéfice de la prime (soit la date de versement de la prime, soit la date de signature de la décision). Les primes versées aux salariés dont la rémunération excède 3 fois la valeur annuelle du Smic calculée sur les 12 mois précédant la date de versement de la prime sont soumises intégralement à la CSG/CRDS et à l'impôt.</w:t>
      </w:r>
    </w:p>
    <w:p w14:paraId="0915059E" w14:textId="4B1ACC03"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259384FA" wp14:editId="1726EB3A">
            <wp:extent cx="155575" cy="155575"/>
            <wp:effectExtent l="0" t="0" r="0" b="0"/>
            <wp:docPr id="63056231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fait appel à des travailleurs temporaires ou à des salariés mis à disposition par un groupement d'employeurs, ajouter éventuellement :</w:t>
      </w:r>
    </w:p>
    <w:p w14:paraId="068541FD"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lastRenderedPageBreak/>
        <w:t>Remarque : si l'insertion de cette clause est facultative, le bénéfice de la prime aux intérimaires et aux salariés par un groupement d'employeurs est obligatoire lorsque l'entreprise utilisatrice la verse à ses salariés permanents.</w:t>
      </w:r>
    </w:p>
    <w:p w14:paraId="4141343E"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Conformément à l'article 1er de la loi n° 2022-1158 du 16 août 2022, ..... (les travailleurs temporaires/les salariés d'un groupement d'employeurs/les travailleurs temporaires et les salariés d'un groupement d'employeurs) mis à la disposition de l'entreprise bénéficient également de la prime de partage de la valeur, dans les conditions et selon les modalités prévues par la présente décision.</w:t>
      </w:r>
    </w:p>
    <w:p w14:paraId="7D7E043D"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 xml:space="preserve">Pour permettre ..... (à l'entreprise de travail temporaire/au groupement </w:t>
      </w:r>
      <w:proofErr w:type="spellStart"/>
      <w:r w:rsidRPr="00DE792D">
        <w:rPr>
          <w:rFonts w:ascii="Arial" w:eastAsia="Arial" w:hAnsi="Arial"/>
          <w:sz w:val="22"/>
          <w:szCs w:val="22"/>
          <w:lang w:val="fr-FR" w:eastAsia="fr-FR" w:bidi="ar-SA"/>
        </w:rPr>
        <w:t>d employeurs</w:t>
      </w:r>
      <w:proofErr w:type="spellEnd"/>
      <w:r w:rsidRPr="00DE792D">
        <w:rPr>
          <w:rFonts w:ascii="Arial" w:eastAsia="Arial" w:hAnsi="Arial"/>
          <w:sz w:val="22"/>
          <w:szCs w:val="22"/>
          <w:lang w:val="fr-FR" w:eastAsia="fr-FR" w:bidi="ar-SA"/>
        </w:rPr>
        <w:t>/à l'entreprise temporaire et au groupement d'employeurs) de leur verser la prime, la présente décision ..... (lui/leur) sera communiquée sans délai, ainsi que la liste des travailleurs temporaires bénéficiaires, le montant de la prime qui leur est due et la date de versement de la prime aux salariés permanents de l'entreprise.</w:t>
      </w:r>
    </w:p>
    <w:p w14:paraId="66759091" w14:textId="77777777" w:rsidR="00DE792D" w:rsidRPr="00DE792D" w:rsidRDefault="00DE792D" w:rsidP="00DE792D">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DE792D">
        <w:rPr>
          <w:rFonts w:ascii="Arial" w:eastAsia="Arial" w:hAnsi="Arial"/>
          <w:b/>
          <w:bCs/>
          <w:color w:val="0070C0"/>
          <w:sz w:val="22"/>
          <w:szCs w:val="28"/>
          <w:lang w:val="fr-FR" w:eastAsia="fr-FR" w:bidi="ar-SA"/>
        </w:rPr>
        <w:t>Article 3 - Montant de la prime</w:t>
      </w:r>
    </w:p>
    <w:p w14:paraId="473806FB"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niveau du montant de la prime peut être modulé selon les bénéficiaires en fonction de critères légaux. Ces critères sont la rémunération, le niveau de classification, le temps de présence effective durant l'année écoulée, la durée du travail prévue au contrat et l'ancienneté dans l'entreprise. Tout autre critère de modulation est proscrit. Ces critères peuvent être combinés entre eux et s'apprécient soit sur les 12 mois glissants précédant la date de versement de la prime (pour les critères reposant sur la rémunération, la durée de présence et la durée de travail prévue au contrat) soit au moment du versement de la prime (pour les critères reposant sur l'ancienneté et le niveau de classification). L'administration n'a pas expressément prévu le cas d'une application des critères de modulation conduisant au versement d'une prime égale à zéro (et donc, de facto, sur la possibilité d'exclure des salariés du bénéfice de la prime non en raison d'un plafond de rémunération mais de l'application des critères de modulation). Interrogée par notre rédaction, l'Urssaf a précisé qu'elle autorise seulement les primes d'un montant nul en cas de modulation reposant sur la durée de présence du salarié durant l'année écoulée, lorsque le salarié est absent pendant les 12 mois précédant le versement de la prime. Ainsi, hormis pour le critère de durée de présence précité, il est nécessaires de prévoir une prime plancher. Autre point de vigilance : les écarts de montant disproportionnés conduisent à la perte des exonérations sociales attachées à la prime, quel que soit le ou les critères de modulation utilisés.</w:t>
      </w:r>
    </w:p>
    <w:p w14:paraId="4B70B222"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l'absence de modulation de la prime :</w:t>
      </w:r>
    </w:p>
    <w:p w14:paraId="3D6EB23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de partage de la valeur est fixé à ..... (montant) € par année civile et par bénéficiaire.</w:t>
      </w:r>
    </w:p>
    <w:p w14:paraId="5AB7EF73"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la rémunération perçue par le salarié :</w:t>
      </w:r>
    </w:p>
    <w:p w14:paraId="5D69F833"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varie selon la rémunération de base ..... (brute/nette) perçue sur les 12 mois précédant le versement de la prime, à laquelle s'ajoute ..... (à compléter).</w:t>
      </w:r>
    </w:p>
    <w:p w14:paraId="4563AC2C"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 critère de modulation s'apprécie sur les 12 mois glissants précédant le versement de la prime. Aucune précision n'est apportée par la loi et l'administration sur les éléments de rémunération à retenir. Dans le silence des textes, la rémunération retenue peut être la rémunération brute ou la rémunération nette perçue (en pratique, il s'agit souvent d'une rémunération brute), la rémunération de base ou une rémunération spécifique qui englobe, par exemple, la rémunération de base et la rémunération variable moyenne des 12 derniers mois ou le paiement des heures supplémentaires structurelles.</w:t>
      </w:r>
    </w:p>
    <w:p w14:paraId="1BD0E030"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Il est fixé à :</w:t>
      </w:r>
    </w:p>
    <w:p w14:paraId="373560DD" w14:textId="77777777" w:rsidR="00DE792D" w:rsidRPr="00DE792D" w:rsidRDefault="00DE792D" w:rsidP="00DE792D">
      <w:pPr>
        <w:numPr>
          <w:ilvl w:val="0"/>
          <w:numId w:val="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 (montant de la prime) € pour les salariés percevant une rémunération inférieure à ..... (montant de la rémunération) € ;</w:t>
      </w:r>
    </w:p>
    <w:p w14:paraId="15D1C672" w14:textId="77777777" w:rsidR="00DE792D" w:rsidRPr="00DE792D" w:rsidRDefault="00DE792D" w:rsidP="00DE792D">
      <w:pPr>
        <w:numPr>
          <w:ilvl w:val="0"/>
          <w:numId w:val="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2BB6B3D2" w14:textId="77777777" w:rsidR="00DE792D" w:rsidRPr="00DE792D" w:rsidRDefault="00DE792D" w:rsidP="00DE792D">
      <w:pPr>
        <w:numPr>
          <w:ilvl w:val="0"/>
          <w:numId w:val="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1B1D3FCE" w14:textId="77777777" w:rsidR="00DE792D" w:rsidRPr="00DE792D" w:rsidRDefault="00DE792D" w:rsidP="00DE792D">
      <w:pPr>
        <w:numPr>
          <w:ilvl w:val="0"/>
          <w:numId w:val="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supérieure à ..... (montant de la rémunération) €.</w:t>
      </w:r>
    </w:p>
    <w:p w14:paraId="4C25845F"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ajouter autant de mentions que nécessaire.</w:t>
      </w:r>
    </w:p>
    <w:p w14:paraId="565415BD" w14:textId="0D112906"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27614170" wp14:editId="72930419">
            <wp:extent cx="155575" cy="155575"/>
            <wp:effectExtent l="0" t="0" r="0" b="0"/>
            <wp:docPr id="1118460679"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travail prévue au contrat de travail, ajouter :</w:t>
      </w:r>
    </w:p>
    <w:p w14:paraId="72D2DCB5"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des salariés travaillant à temps plein. Le montant de la prime est réduit à due proportion pour les salariés travaillant à temps partiel, selon les modalités suivantes : ..... (à compléter).</w:t>
      </w:r>
    </w:p>
    <w:p w14:paraId="1E69FEEC" w14:textId="5E61F0FA"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59183EA0" wp14:editId="627284EA">
            <wp:extent cx="155575" cy="155575"/>
            <wp:effectExtent l="0" t="0" r="0" b="0"/>
            <wp:docPr id="152838047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présence effective du salarié pendant l'année écoulée, ajouter :</w:t>
      </w:r>
    </w:p>
    <w:p w14:paraId="63655E40"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les salariés présents durant les 12 mois précédant la date de versement de la prime. La durée de présence est appréciée ..... (en fonction de la durée de présence effective du salarié dans l'entreprise/dans les mêmes conditions que celles prévues dans le cadre de la réduction générale des cotisations patronales dite réduction Fillon). En tout état de cause, sont considérés comme étant présents les salariés absents dans le cadre des congés suivants :</w:t>
      </w:r>
    </w:p>
    <w:p w14:paraId="42DDB822"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xml:space="preserve">Remarque : ce critère de modulation s'apprécie sur les 12 mois glissants précédant le versement de la prime, soit dans les mêmes conditions que celles prévues dans le cadre de la réduction Fillon, soit en fonction de la durée de présence effective du salarié dans l'entreprise. </w:t>
      </w:r>
    </w:p>
    <w:p w14:paraId="4EEDC5FE" w14:textId="77777777" w:rsidR="00DE792D" w:rsidRPr="00DE792D" w:rsidRDefault="00DE792D" w:rsidP="00DE792D">
      <w:pPr>
        <w:numPr>
          <w:ilvl w:val="0"/>
          <w:numId w:val="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maternité ;</w:t>
      </w:r>
    </w:p>
    <w:p w14:paraId="12D192B8" w14:textId="77777777" w:rsidR="00DE792D" w:rsidRPr="00DE792D" w:rsidRDefault="00DE792D" w:rsidP="00DE792D">
      <w:pPr>
        <w:numPr>
          <w:ilvl w:val="0"/>
          <w:numId w:val="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paternité et d'accueil de l'enfant ;</w:t>
      </w:r>
    </w:p>
    <w:p w14:paraId="0CF65079" w14:textId="77777777" w:rsidR="00DE792D" w:rsidRPr="00DE792D" w:rsidRDefault="00DE792D" w:rsidP="00DE792D">
      <w:pPr>
        <w:numPr>
          <w:ilvl w:val="0"/>
          <w:numId w:val="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d'adoption ;</w:t>
      </w:r>
    </w:p>
    <w:p w14:paraId="6079EB33" w14:textId="77777777" w:rsidR="00DE792D" w:rsidRPr="00DE792D" w:rsidRDefault="00DE792D" w:rsidP="00DE792D">
      <w:pPr>
        <w:numPr>
          <w:ilvl w:val="0"/>
          <w:numId w:val="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parental d'éducation, qu'il soit à temps plein ou à temps partiel ;</w:t>
      </w:r>
    </w:p>
    <w:p w14:paraId="4040FB0A" w14:textId="77777777" w:rsidR="00DE792D" w:rsidRPr="00DE792D" w:rsidRDefault="00DE792D" w:rsidP="00DE792D">
      <w:pPr>
        <w:numPr>
          <w:ilvl w:val="0"/>
          <w:numId w:val="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pour enfant malade ;</w:t>
      </w:r>
    </w:p>
    <w:p w14:paraId="17EB7D9C" w14:textId="77777777" w:rsidR="00DE792D" w:rsidRPr="00DE792D" w:rsidRDefault="00DE792D" w:rsidP="00DE792D">
      <w:pPr>
        <w:numPr>
          <w:ilvl w:val="0"/>
          <w:numId w:val="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présence parentale ;</w:t>
      </w:r>
    </w:p>
    <w:p w14:paraId="403E8E62" w14:textId="77777777" w:rsidR="00DE792D" w:rsidRPr="00DE792D" w:rsidRDefault="00DE792D" w:rsidP="00DE792D">
      <w:pPr>
        <w:numPr>
          <w:ilvl w:val="0"/>
          <w:numId w:val="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acquis par don de jours de repos pour enfant handicapé ou gravement malade.</w:t>
      </w:r>
    </w:p>
    <w:p w14:paraId="3AE90EBB"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ces congés sont assimilés par la loi « Pouvoir d'achat » du 16 août 2022 à une durée de présence effective. L'entreprise peut ajouter d'autres congés si elle le souhaite.</w:t>
      </w:r>
    </w:p>
    <w:p w14:paraId="19E70091"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Si, durant cette période, le bénéficiaire s'est absenté pour un autre motif que ceux visés ci-avant, le montant de sa prime est réduit à due proportion, dans la limite d'un montant de prime minimal de ..... (montant plancher) €.</w:t>
      </w:r>
    </w:p>
    <w:p w14:paraId="4E0D6BFA"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lastRenderedPageBreak/>
        <w:t>Remarque : le BOSS ne prévoit pas expressément la possibilité d'un montant de prime nul en raison de l'application du critère de modulation reposant sur la durée de présence du salarié. Mais, interrogée par notre rédaction, l'Urssaf l'accepte. Cette position n'étant pas, pour l'heure, juridiquement opposable, nous maintenons la version du modèle prévoyant un montant plancher. Nous recommandons aux entreprises qui souhaitent s'en affranchir de contacter leur Urssaf pour s'assurer de la validité de leur décision sur ce point.</w:t>
      </w:r>
    </w:p>
    <w:p w14:paraId="73F44396"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le niveau de classification du salarié :</w:t>
      </w:r>
    </w:p>
    <w:p w14:paraId="7CD1D5AA"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varie selon le niveau de classification de chaque bénéficiaire prévu par ..... (la convention collective de branche applicable à l'entreprise/l'accord collectif d'entreprise/autre) auquel il est attaché à la date de versement de la prime.</w:t>
      </w:r>
    </w:p>
    <w:p w14:paraId="18FEC47C"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selon l'administration, ce critère de modulation s'apprécie au moment du versement de la prime.</w:t>
      </w:r>
    </w:p>
    <w:p w14:paraId="00C487EA"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Il est fixé à :</w:t>
      </w:r>
    </w:p>
    <w:p w14:paraId="0E9EDEB3" w14:textId="77777777" w:rsidR="00DE792D" w:rsidRPr="00DE792D" w:rsidRDefault="00DE792D" w:rsidP="00DE792D">
      <w:pPr>
        <w:numPr>
          <w:ilvl w:val="0"/>
          <w:numId w:val="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classés ..... (préciser le ou les niveaux de classification visés) ;</w:t>
      </w:r>
    </w:p>
    <w:p w14:paraId="7FD21F77" w14:textId="77777777" w:rsidR="00DE792D" w:rsidRPr="00DE792D" w:rsidRDefault="00DE792D" w:rsidP="00DE792D">
      <w:pPr>
        <w:numPr>
          <w:ilvl w:val="0"/>
          <w:numId w:val="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classés ..... (préciser le ou les niveaux de classification visés) ;</w:t>
      </w:r>
    </w:p>
    <w:p w14:paraId="3B0E048A" w14:textId="77777777" w:rsidR="00DE792D" w:rsidRPr="00DE792D" w:rsidRDefault="00DE792D" w:rsidP="00DE792D">
      <w:pPr>
        <w:numPr>
          <w:ilvl w:val="0"/>
          <w:numId w:val="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classés ..... (préciser le ou les niveaux de classification visés) ;</w:t>
      </w:r>
    </w:p>
    <w:p w14:paraId="23D0FE5F" w14:textId="77777777" w:rsidR="00DE792D" w:rsidRPr="00DE792D" w:rsidRDefault="00DE792D" w:rsidP="00DE792D">
      <w:pPr>
        <w:numPr>
          <w:ilvl w:val="0"/>
          <w:numId w:val="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classés ..... (préciser le ou les niveaux de classification visés).</w:t>
      </w:r>
    </w:p>
    <w:p w14:paraId="23BB4CFE"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ajouter autant de mentions que nécessaire.</w:t>
      </w:r>
    </w:p>
    <w:p w14:paraId="638574E1" w14:textId="5A25F0D0"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12277145" wp14:editId="3D900BEA">
            <wp:extent cx="155575" cy="155575"/>
            <wp:effectExtent l="0" t="0" r="0" b="0"/>
            <wp:docPr id="1960278102"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du travail au contrat de travail, ajouter :</w:t>
      </w:r>
    </w:p>
    <w:p w14:paraId="11E1B5F5"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des salariés travaillant à temps plein. Le montant de la prime est réduit à due proportion pour les salariés travaillant à temps partiel, selon les modalités suivantes : ..... (à compléter).</w:t>
      </w:r>
    </w:p>
    <w:p w14:paraId="1B0E1FCB" w14:textId="417F6B9C"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0E31222F" wp14:editId="456B53EC">
            <wp:extent cx="155575" cy="155575"/>
            <wp:effectExtent l="0" t="0" r="0" b="0"/>
            <wp:docPr id="501823925"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présence effective du salarié pendant l'année écoulée, ajouter :</w:t>
      </w:r>
    </w:p>
    <w:p w14:paraId="07E67389"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les salariés présents durant les 12 mois précédant la date de versement de la prime. La durée de présence est appréciée ..... (en fonction de la durée de présence effective du salarié dans l'entreprise/dans les mêmes conditions que celles prévues dans le cadre de la réduction générale des cotisations patronales dite réduction Fillon). En tout état de cause, sont considérés comme étant présents les salariés absents dans le cadre des congés suivants :</w:t>
      </w:r>
    </w:p>
    <w:p w14:paraId="2EEAF882"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 critère de modulation s'apprécie sur les 12 mois précédant le versement de la prime, soit en fonction de la durée de présence effective du salarié dans l'entreprise, soit dans les mêmes conditions que celles prévues dans le cadre de la réduction Fillon.</w:t>
      </w:r>
    </w:p>
    <w:p w14:paraId="074C4D60" w14:textId="77777777" w:rsidR="00DE792D" w:rsidRPr="00DE792D" w:rsidRDefault="00DE792D" w:rsidP="00DE792D">
      <w:pPr>
        <w:numPr>
          <w:ilvl w:val="0"/>
          <w:numId w:val="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maternité ;</w:t>
      </w:r>
    </w:p>
    <w:p w14:paraId="15410D8E" w14:textId="77777777" w:rsidR="00DE792D" w:rsidRPr="00DE792D" w:rsidRDefault="00DE792D" w:rsidP="00DE792D">
      <w:pPr>
        <w:numPr>
          <w:ilvl w:val="0"/>
          <w:numId w:val="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congé de paternité et d'accueil de l'enfant ;</w:t>
      </w:r>
    </w:p>
    <w:p w14:paraId="7BB1C478" w14:textId="77777777" w:rsidR="00DE792D" w:rsidRPr="00DE792D" w:rsidRDefault="00DE792D" w:rsidP="00DE792D">
      <w:pPr>
        <w:numPr>
          <w:ilvl w:val="0"/>
          <w:numId w:val="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d'adoption ;</w:t>
      </w:r>
    </w:p>
    <w:p w14:paraId="6DCB1F29" w14:textId="77777777" w:rsidR="00DE792D" w:rsidRPr="00DE792D" w:rsidRDefault="00DE792D" w:rsidP="00DE792D">
      <w:pPr>
        <w:numPr>
          <w:ilvl w:val="0"/>
          <w:numId w:val="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parental d'éducation, qu'il soit à temps plein ou à temps partiel ;</w:t>
      </w:r>
    </w:p>
    <w:p w14:paraId="24775392" w14:textId="77777777" w:rsidR="00DE792D" w:rsidRPr="00DE792D" w:rsidRDefault="00DE792D" w:rsidP="00DE792D">
      <w:pPr>
        <w:numPr>
          <w:ilvl w:val="0"/>
          <w:numId w:val="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pour enfant malade ;</w:t>
      </w:r>
    </w:p>
    <w:p w14:paraId="10CDBC44" w14:textId="77777777" w:rsidR="00DE792D" w:rsidRPr="00DE792D" w:rsidRDefault="00DE792D" w:rsidP="00DE792D">
      <w:pPr>
        <w:numPr>
          <w:ilvl w:val="0"/>
          <w:numId w:val="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présence parentale ;</w:t>
      </w:r>
    </w:p>
    <w:p w14:paraId="3FBC4755" w14:textId="77777777" w:rsidR="00DE792D" w:rsidRPr="00DE792D" w:rsidRDefault="00DE792D" w:rsidP="00DE792D">
      <w:pPr>
        <w:numPr>
          <w:ilvl w:val="0"/>
          <w:numId w:val="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acquis par don de jours de repos pour enfant handicapé ou gravement malade.</w:t>
      </w:r>
    </w:p>
    <w:p w14:paraId="35095E6C"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ces congés sont assimilés par la loi « Pouvoir d'achat » du 16 août 2022 à une durée de présence effective. L'entreprise peut ajouter d'autres congés si elle le souhaite.</w:t>
      </w:r>
    </w:p>
    <w:p w14:paraId="43782735"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Si, durant cette période, le bénéficiaire s'est absenté pour un autre motif que ceux visés ci-avant, le montant de sa prime est réduit à due proportion, dans la limite d'un montant de prime minimal de ..... (montant plancher) €.</w:t>
      </w:r>
    </w:p>
    <w:p w14:paraId="7384EB27"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BOSS ne prévoit pas expressément la possibilité d'un montant de prime nul en raison de l'application du critère de modulation reposant sur la durée de présence du salarié. Mais, interrogée par notre rédaction, l'Urssaf l'accepte. Cette position n'étant pas, pour l'heure, juridiquement opposable, nous maintenons la version du modèle prévoyant un montant plancher. Nous recommandons aux entreprises qui souhaitent s'en affranchir de contacter leur Urssaf pour s'assurer de la validité de leur décision sur ce point.</w:t>
      </w:r>
    </w:p>
    <w:p w14:paraId="4D3E1B46"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le temps de présence effective durant l'année écoulée :</w:t>
      </w:r>
    </w:p>
    <w:p w14:paraId="62A919AE"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 critère de modulation s'apprécie sur les 12 mois glissants précédant le versement de la prime, soit en fonction de la durée de présence effective du salarié dans l'entreprise, soit dans les mêmes conditions que celles prévues dans le cadre de la réduction Fillon.</w:t>
      </w:r>
    </w:p>
    <w:p w14:paraId="0C4B0C7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est fixé à ..... (montant de la prime) € pour les salariés présents durant les 12 mois précédant la date de versement de la prime. La durée de présence est appréciée ..... (en fonction de la durée de présence effective du salarié dans l'entreprise/dans les mêmes conditions que celles prévues dans le cadre de la réduction générale des cotisations patronales dite réduction Fillon). En tout état de cause, sont considérés comme étant présents les salariés absents dans le cadre des congés suivants :</w:t>
      </w:r>
    </w:p>
    <w:p w14:paraId="362A0C6B" w14:textId="77777777" w:rsidR="00DE792D" w:rsidRPr="00DE792D" w:rsidRDefault="00DE792D" w:rsidP="00DE792D">
      <w:pPr>
        <w:numPr>
          <w:ilvl w:val="0"/>
          <w:numId w:val="6"/>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maternité ;</w:t>
      </w:r>
    </w:p>
    <w:p w14:paraId="062B40E3" w14:textId="77777777" w:rsidR="00DE792D" w:rsidRPr="00DE792D" w:rsidRDefault="00DE792D" w:rsidP="00DE792D">
      <w:pPr>
        <w:numPr>
          <w:ilvl w:val="0"/>
          <w:numId w:val="6"/>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paternité et d'accueil de l'enfant ;</w:t>
      </w:r>
    </w:p>
    <w:p w14:paraId="4464FA0A" w14:textId="77777777" w:rsidR="00DE792D" w:rsidRPr="00DE792D" w:rsidRDefault="00DE792D" w:rsidP="00DE792D">
      <w:pPr>
        <w:numPr>
          <w:ilvl w:val="0"/>
          <w:numId w:val="6"/>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d'adoption ;</w:t>
      </w:r>
    </w:p>
    <w:p w14:paraId="70D92699" w14:textId="77777777" w:rsidR="00DE792D" w:rsidRPr="00DE792D" w:rsidRDefault="00DE792D" w:rsidP="00DE792D">
      <w:pPr>
        <w:numPr>
          <w:ilvl w:val="0"/>
          <w:numId w:val="6"/>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parental d'éducation, qu'il soit à temps plein ou à temps partiel ;</w:t>
      </w:r>
    </w:p>
    <w:p w14:paraId="55AABB09" w14:textId="77777777" w:rsidR="00DE792D" w:rsidRPr="00DE792D" w:rsidRDefault="00DE792D" w:rsidP="00DE792D">
      <w:pPr>
        <w:numPr>
          <w:ilvl w:val="0"/>
          <w:numId w:val="6"/>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pour enfant malade ;</w:t>
      </w:r>
    </w:p>
    <w:p w14:paraId="11D62110" w14:textId="77777777" w:rsidR="00DE792D" w:rsidRPr="00DE792D" w:rsidRDefault="00DE792D" w:rsidP="00DE792D">
      <w:pPr>
        <w:numPr>
          <w:ilvl w:val="0"/>
          <w:numId w:val="6"/>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présence parentale ;</w:t>
      </w:r>
    </w:p>
    <w:p w14:paraId="5EBF1FA7" w14:textId="77777777" w:rsidR="00DE792D" w:rsidRPr="00DE792D" w:rsidRDefault="00DE792D" w:rsidP="00DE792D">
      <w:pPr>
        <w:numPr>
          <w:ilvl w:val="0"/>
          <w:numId w:val="6"/>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acquis par don de jours de repos pour enfant handicapé ou gravement malade.</w:t>
      </w:r>
    </w:p>
    <w:p w14:paraId="652E3663"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ces congés sont assimilés par la loi « Pouvoir d'achat » du 16 août 2022 à une durée de présence effective. L'entreprise peut ajouter d'autres congés si elle le souhaite.</w:t>
      </w:r>
    </w:p>
    <w:p w14:paraId="38E9634F"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Si, durant cette période, le bénéficiaire s'est absenté pour un autre motif que ceux visés ci-avant, le montant de sa prime est réduit à due proportion, dans la limite d'un montant de prime minimal de ..... (montant plancher) €.</w:t>
      </w:r>
    </w:p>
    <w:p w14:paraId="6C93A464"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BOSS ne prévoit pas expressément la possibilité d'un montant de prime nul en raison de l'application du critère de modulation reposant sur la durée de présence du salarié,. Mais, interrogée par notre rédaction, l'Urssaf l'accepte. Cette position n'étant pas, pour l'heure, juridiquement opposable, nous maintenons la version du modèle prévoyant un montant plancher. Nous recommandons aux entreprises qui souhaitent s'en affranchir de contacter leur Urssaf pour s'assurer de la validité de leur décision sur ce point</w:t>
      </w:r>
    </w:p>
    <w:p w14:paraId="7716703C" w14:textId="52EFDC56"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0DF92ECF" wp14:editId="20F4305B">
            <wp:extent cx="155575" cy="155575"/>
            <wp:effectExtent l="0" t="0" r="0" b="0"/>
            <wp:docPr id="1763808890"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également moduler le montant de la prime selon la durée de travail prévue au contrat de travail, ajouter :</w:t>
      </w:r>
    </w:p>
    <w:p w14:paraId="32DC9AD2"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est fixé pour des salariés travaillant à temps plein. Il est réduit à due proportion pour les salariés travaillant à temps partiel selon les modalités suivantes : ..... (à compléter).</w:t>
      </w:r>
    </w:p>
    <w:p w14:paraId="542C28DA"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la durée de travail prévue au contrat de travail :</w:t>
      </w:r>
    </w:p>
    <w:p w14:paraId="3D2826BC"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de partage de la valeur est fixé à ..... (montant de la prime) € par année civile et par bénéficiaire.</w:t>
      </w:r>
    </w:p>
    <w:p w14:paraId="4862D795"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Ce montant est fixé pour des salariés travaillant à temps plein. Il est réduit à due proportion pour les salariés travaillant à temps partiel, selon les modalités suivantes : ..... (à compléter).</w:t>
      </w:r>
    </w:p>
    <w:p w14:paraId="12F54E71"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l'ancienneté du salarié dans l'entreprise :</w:t>
      </w:r>
    </w:p>
    <w:p w14:paraId="67CEFA53"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varie selon l'ancienneté acquise dans l'entreprise par le bénéficiaire à la date de versement de la prime.</w:t>
      </w:r>
    </w:p>
    <w:p w14:paraId="0A66219D"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Il est fixé à :</w:t>
      </w:r>
    </w:p>
    <w:p w14:paraId="0B244740" w14:textId="77777777" w:rsidR="00DE792D" w:rsidRPr="00DE792D" w:rsidRDefault="00DE792D" w:rsidP="00DE792D">
      <w:pPr>
        <w:numPr>
          <w:ilvl w:val="0"/>
          <w:numId w:val="7"/>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inférieure à ..... (nombre de mois ou d'années d'ancienneté) ;</w:t>
      </w:r>
    </w:p>
    <w:p w14:paraId="09CE131B" w14:textId="77777777" w:rsidR="00DE792D" w:rsidRPr="00DE792D" w:rsidRDefault="00DE792D" w:rsidP="00DE792D">
      <w:pPr>
        <w:numPr>
          <w:ilvl w:val="0"/>
          <w:numId w:val="7"/>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comprise entre ..... (nombre de mois ou d'années d'ancienneté) et ..... (nombre de mois ou d'années d'ancienneté) ;</w:t>
      </w:r>
    </w:p>
    <w:p w14:paraId="41BFB6C5" w14:textId="77777777" w:rsidR="00DE792D" w:rsidRPr="00DE792D" w:rsidRDefault="00DE792D" w:rsidP="00DE792D">
      <w:pPr>
        <w:numPr>
          <w:ilvl w:val="0"/>
          <w:numId w:val="7"/>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comprise entre ..... (nombre de mois ou d'années d'ancienneté) et ..... (nombre de mois ou d'années d'ancienneté) ;</w:t>
      </w:r>
    </w:p>
    <w:p w14:paraId="72D373BD" w14:textId="77777777" w:rsidR="00DE792D" w:rsidRPr="00DE792D" w:rsidRDefault="00DE792D" w:rsidP="00DE792D">
      <w:pPr>
        <w:numPr>
          <w:ilvl w:val="0"/>
          <w:numId w:val="7"/>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supérieure à ..... (nombre de mois ou d'années d'ancienneté).</w:t>
      </w:r>
    </w:p>
    <w:p w14:paraId="350C0123"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ajouter autant de mentions que nécessaire.</w:t>
      </w:r>
    </w:p>
    <w:p w14:paraId="28946FB6" w14:textId="029557C6"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2B85647C" wp14:editId="10FADA4C">
            <wp:extent cx="155575" cy="155575"/>
            <wp:effectExtent l="0" t="0" r="0" b="0"/>
            <wp:docPr id="391270154"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travail prévue au contrat de travail, ajouter :</w:t>
      </w:r>
    </w:p>
    <w:p w14:paraId="618E645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Les montants mentionnés ci-avant sont fixés pour des salariés travaillant à temps plein. Ils sont réduits à due proportion pour les salariés travaillant à temps partiel, selon les modalités suivantes : ..... (à compléter).</w:t>
      </w:r>
    </w:p>
    <w:p w14:paraId="2EAC6BE5" w14:textId="1F13C4B2"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376CC61C" wp14:editId="2CADB55F">
            <wp:extent cx="155575" cy="155575"/>
            <wp:effectExtent l="0" t="0" r="0" b="0"/>
            <wp:docPr id="46216096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présence effective du salarié durant l'année écoulée, ajouter :</w:t>
      </w:r>
    </w:p>
    <w:p w14:paraId="27B4078F"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 critère de modulation s'apprécie sur les 12 mois glissants précédant le versement de la prime, soit dans les mêmes conditions que celles prévues dans le cadre de la réduction Fillon, soit en fonction de la durée de présence effective du salarié dans l'entreprise.</w:t>
      </w:r>
    </w:p>
    <w:p w14:paraId="4092CAD9"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les salariés présents durant les 12 mois précédant la date de versement de la prime. La durée de présence est appréciée ..... (en fonction de la durée de présence effective du salarié dans l'entreprise/dans les mêmes conditions que celles prévues dans le cadre de la réduction générale des cotisations patronales dite réduction Fillon). En tout état de cause, sont considérés comme étant présents les salariés absents dans le cadre des congés suivants :</w:t>
      </w:r>
    </w:p>
    <w:p w14:paraId="5A7CAEC3" w14:textId="77777777" w:rsidR="00DE792D" w:rsidRPr="00DE792D" w:rsidRDefault="00DE792D" w:rsidP="00DE792D">
      <w:pPr>
        <w:numPr>
          <w:ilvl w:val="0"/>
          <w:numId w:val="8"/>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maternité ;</w:t>
      </w:r>
    </w:p>
    <w:p w14:paraId="7C495710" w14:textId="77777777" w:rsidR="00DE792D" w:rsidRPr="00DE792D" w:rsidRDefault="00DE792D" w:rsidP="00DE792D">
      <w:pPr>
        <w:numPr>
          <w:ilvl w:val="0"/>
          <w:numId w:val="8"/>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paternité et d'accueil de l'enfant ;</w:t>
      </w:r>
    </w:p>
    <w:p w14:paraId="249DF40E" w14:textId="77777777" w:rsidR="00DE792D" w:rsidRPr="00DE792D" w:rsidRDefault="00DE792D" w:rsidP="00DE792D">
      <w:pPr>
        <w:numPr>
          <w:ilvl w:val="0"/>
          <w:numId w:val="8"/>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d'adoption ;</w:t>
      </w:r>
    </w:p>
    <w:p w14:paraId="5AA87EA6" w14:textId="77777777" w:rsidR="00DE792D" w:rsidRPr="00DE792D" w:rsidRDefault="00DE792D" w:rsidP="00DE792D">
      <w:pPr>
        <w:numPr>
          <w:ilvl w:val="0"/>
          <w:numId w:val="8"/>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parental d'éducation, qu'il soit à temps plein ou à temps partiel ;</w:t>
      </w:r>
    </w:p>
    <w:p w14:paraId="0D0F7DAD" w14:textId="77777777" w:rsidR="00DE792D" w:rsidRPr="00DE792D" w:rsidRDefault="00DE792D" w:rsidP="00DE792D">
      <w:pPr>
        <w:numPr>
          <w:ilvl w:val="0"/>
          <w:numId w:val="8"/>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pour enfant malade ;</w:t>
      </w:r>
    </w:p>
    <w:p w14:paraId="26550162" w14:textId="77777777" w:rsidR="00DE792D" w:rsidRPr="00DE792D" w:rsidRDefault="00DE792D" w:rsidP="00DE792D">
      <w:pPr>
        <w:numPr>
          <w:ilvl w:val="0"/>
          <w:numId w:val="8"/>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présence parentale ;</w:t>
      </w:r>
    </w:p>
    <w:p w14:paraId="2622D489" w14:textId="77777777" w:rsidR="00DE792D" w:rsidRPr="00DE792D" w:rsidRDefault="00DE792D" w:rsidP="00DE792D">
      <w:pPr>
        <w:numPr>
          <w:ilvl w:val="0"/>
          <w:numId w:val="8"/>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acquis par don de jours de repos pour enfant handicapé ou gravement malade.</w:t>
      </w:r>
    </w:p>
    <w:p w14:paraId="21404DA2"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ces congés sont assimilés par la loi « Pouvoir d'achat » du 16 août 2022 à une durée de présence effective. L'entreprise peut ajouter d'autres congés si elle le souhaite.</w:t>
      </w:r>
    </w:p>
    <w:p w14:paraId="3AEF0CBB"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Si, durant cette période, le bénéficiaire s'est absenté pour un autre motif que ceux visés ci-avant, le montant de sa prime est réduit à due proportion, dans la limite d'un montant de prime minimal de ..... (montant plancher) €.</w:t>
      </w:r>
    </w:p>
    <w:p w14:paraId="7FC82358"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BOSS ne prévoit pas expressément la possibilité d'un montant de prime nul en raison de l'application du critère de modulation reposant sur la durée de présence du salarié. Mais, interrogée par notre rédaction, l'Urssaf l'accepte. Cette position n'étant pas, pour l'heure, juridiquement opposable, nous maintenons la version du modèle prévoyant un montant plancher. Nous recommandons aux entreprises qui souhaitent s'en affranchir de contacter leur Urssaf pour s'assurer de la validité de leur décision sur ce point.</w:t>
      </w:r>
    </w:p>
    <w:p w14:paraId="3C00D6C3"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la rémunération et le niveau de classification du salarié :</w:t>
      </w:r>
    </w:p>
    <w:p w14:paraId="073BD0FB"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xml:space="preserve">Remarque : selon l'administration, le critère de modulation reposant sur la rémunération s'apprécie sur les 12 mois précédant le versement de la prime ; celui reposant sur le niveau de classification s'apprécie au moment du versement de la prime. Aucune précision n'est apportée par la loi et l'administration sur les éléments de rémunération à retenir. Dans le silence des textes, la rémunération retenue peut être la rémunération brute ou la rémunération nette perçue (en pratique, il s'agit souvent d'une rémunération brute), la rémunération de base ou une rémunération spécifique qui englobe, par exemple, la </w:t>
      </w:r>
      <w:r w:rsidRPr="00DE792D">
        <w:rPr>
          <w:rFonts w:ascii="Arial" w:eastAsia="Arial" w:hAnsi="Arial"/>
          <w:i/>
          <w:color w:val="EE0000"/>
          <w:sz w:val="20"/>
          <w:szCs w:val="22"/>
          <w:lang w:val="fr-FR" w:eastAsia="fr-FR" w:bidi="ar-SA"/>
        </w:rPr>
        <w:lastRenderedPageBreak/>
        <w:t>rémunération de base et la rémunération variable moyenne des 12 derniers mois ou le paiement des heures supplémentaires structurelles.</w:t>
      </w:r>
    </w:p>
    <w:p w14:paraId="1CCCF45E"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varie selon la rémunération de base ..... (brute/nette) du bénéficiaire perçue sur les 12 mois précédant le versement de la prime à laquelle s'ajoute ..... (à compléter), et selon le niveau de classification prévu par ..... (la convention collective applicable dans l'entreprise/l'accord collectif d'entreprise/autre) auquel il est attaché à la date de versement de la prime.</w:t>
      </w:r>
    </w:p>
    <w:p w14:paraId="7DC7830D"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Il est fixé à :</w:t>
      </w:r>
    </w:p>
    <w:p w14:paraId="69FB7FCF"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classés ..... (préciser le ou les niveaux de classification) :</w:t>
      </w:r>
    </w:p>
    <w:p w14:paraId="70630C3A"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inférieure à ..... (montant de la rémunération) € ;</w:t>
      </w:r>
    </w:p>
    <w:p w14:paraId="22D8F9B8"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78F0CA01"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4882711D"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supérieure à ..... (montant de la rémunération) € ;</w:t>
      </w:r>
    </w:p>
    <w:p w14:paraId="4F3A3CFA"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classés ..... (préciser le ou les niveaux de classification) :</w:t>
      </w:r>
    </w:p>
    <w:p w14:paraId="08421BB0"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inférieure à ..... (montant de la rémunération) € ;</w:t>
      </w:r>
    </w:p>
    <w:p w14:paraId="6B2CF2BF"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366971FD"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0646C045"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supérieure à ..... (montant de la rémunération) €.</w:t>
      </w:r>
    </w:p>
    <w:p w14:paraId="634AC3DF"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classés ..... (préciser le ou les niveaux de classification) :</w:t>
      </w:r>
    </w:p>
    <w:p w14:paraId="464933AE"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inférieure à ..... (montant de la rémunération) € ;</w:t>
      </w:r>
    </w:p>
    <w:p w14:paraId="015062BF"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03E8E646"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18D6B757" w14:textId="77777777" w:rsidR="00DE792D" w:rsidRPr="00DE792D" w:rsidRDefault="00DE792D" w:rsidP="00DE792D">
      <w:pPr>
        <w:numPr>
          <w:ilvl w:val="0"/>
          <w:numId w:val="15"/>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supérieure à ..... (montant de la rémunération) €.</w:t>
      </w:r>
    </w:p>
    <w:p w14:paraId="00445484"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ajouter autant de mentions que nécessaire.</w:t>
      </w:r>
    </w:p>
    <w:p w14:paraId="586B003C" w14:textId="37C76CF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62F8EA93" wp14:editId="61DB5E8F">
            <wp:extent cx="155575" cy="155575"/>
            <wp:effectExtent l="0" t="0" r="0" b="0"/>
            <wp:docPr id="197248411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travail prévue au contrat de travail, ajouter :</w:t>
      </w:r>
    </w:p>
    <w:p w14:paraId="1BF4D73F"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Les montants mentionnés ci-avant sont fixés pour des salariés travaillant à temps plein. Le montant de la prime est réduit à due proportion pour les salariés travaillant à temps partiel, selon les modalités suivantes : ..... (à compléter).</w:t>
      </w:r>
    </w:p>
    <w:p w14:paraId="1AF250F9" w14:textId="11CAC5B4"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024BF168" wp14:editId="1973FD58">
            <wp:extent cx="155575" cy="155575"/>
            <wp:effectExtent l="0" t="0" r="0" b="0"/>
            <wp:docPr id="127466690"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présence effective du salarié durant l'année écoulée, ajouter :</w:t>
      </w:r>
    </w:p>
    <w:p w14:paraId="5D192610"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 critère de modulation s'apprécie sur les 12 mois glissants précédant le versement de la prime, soit dans les mêmes conditions que celles prévues dans le cadre de la réduction Fillon soit en fonction de la durée de présence effective du salarié dans l'entreprise.</w:t>
      </w:r>
    </w:p>
    <w:p w14:paraId="28D62A33"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les salariés présents durant 12 mois précédant la date de versement de la prime. La durée de présence est appréciée ..... (en fonction de la durée de présence effective du salarié dans l'entreprise/dans les mêmes conditions que celles prévues dans le cadre de la réduction générale des cotisations patronales dite réduction Fillon). En tout état de cause, sont considérés comme étant présents les salariés absents dans le cadre des congés suivants :</w:t>
      </w:r>
    </w:p>
    <w:p w14:paraId="3B1DC011" w14:textId="77777777" w:rsidR="00DE792D" w:rsidRPr="00DE792D" w:rsidRDefault="00DE792D" w:rsidP="00DE792D">
      <w:pPr>
        <w:numPr>
          <w:ilvl w:val="0"/>
          <w:numId w:val="1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maternité ;</w:t>
      </w:r>
    </w:p>
    <w:p w14:paraId="7F5E2856" w14:textId="77777777" w:rsidR="00DE792D" w:rsidRPr="00DE792D" w:rsidRDefault="00DE792D" w:rsidP="00DE792D">
      <w:pPr>
        <w:numPr>
          <w:ilvl w:val="0"/>
          <w:numId w:val="1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paternité et d'accueil de l'enfant ;</w:t>
      </w:r>
    </w:p>
    <w:p w14:paraId="5A3E551D" w14:textId="77777777" w:rsidR="00DE792D" w:rsidRPr="00DE792D" w:rsidRDefault="00DE792D" w:rsidP="00DE792D">
      <w:pPr>
        <w:numPr>
          <w:ilvl w:val="0"/>
          <w:numId w:val="1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d'adoption ;</w:t>
      </w:r>
    </w:p>
    <w:p w14:paraId="24542CB4" w14:textId="77777777" w:rsidR="00DE792D" w:rsidRPr="00DE792D" w:rsidRDefault="00DE792D" w:rsidP="00DE792D">
      <w:pPr>
        <w:numPr>
          <w:ilvl w:val="0"/>
          <w:numId w:val="1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parental d'éducation, qu'il soit à temps plein ou à temps partiel ;</w:t>
      </w:r>
    </w:p>
    <w:p w14:paraId="4C43AFD6" w14:textId="77777777" w:rsidR="00DE792D" w:rsidRPr="00DE792D" w:rsidRDefault="00DE792D" w:rsidP="00DE792D">
      <w:pPr>
        <w:numPr>
          <w:ilvl w:val="0"/>
          <w:numId w:val="1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pour enfant malade ;</w:t>
      </w:r>
    </w:p>
    <w:p w14:paraId="5BBD724B" w14:textId="77777777" w:rsidR="00DE792D" w:rsidRPr="00DE792D" w:rsidRDefault="00DE792D" w:rsidP="00DE792D">
      <w:pPr>
        <w:numPr>
          <w:ilvl w:val="0"/>
          <w:numId w:val="1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présence parentale ;</w:t>
      </w:r>
    </w:p>
    <w:p w14:paraId="0DD68103" w14:textId="77777777" w:rsidR="00DE792D" w:rsidRPr="00DE792D" w:rsidRDefault="00DE792D" w:rsidP="00DE792D">
      <w:pPr>
        <w:numPr>
          <w:ilvl w:val="0"/>
          <w:numId w:val="14"/>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acquis par don de jours de repos pour un enfant handicapé ou gravement malade.</w:t>
      </w:r>
    </w:p>
    <w:p w14:paraId="79201ACA"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ces congés sont assimilés par la loi « Pouvoir d'achat » du 16 août 2022 à une durée de présence effective. L'entreprise peut ajouter d'autres congés si elle le souhaite.</w:t>
      </w:r>
    </w:p>
    <w:p w14:paraId="5FB0BB41"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Si, durant cette période, le bénéficiaire s'est absenté pour un autre motif que ceux visés ci-avant, le montant de sa prime est réduit à due proportion, dans la limite d'un montant de prime minimal de ..... (montant plancher) €.</w:t>
      </w:r>
    </w:p>
    <w:p w14:paraId="1A0CA0D4"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BOSS ne prévoit pas expressément la possibilité d'un montant de prime nul en raison de l'application du critère de modulation reposant sur la durée de présence du salarié. Mais, interrogée par notre rédaction, l'Urssaf l'accepte. Cette position n'étant pas, pour l'heure, juridiquement opposable, nous maintenons la version du modèle prévoyant un montant plancher. Nous recommandons aux entreprises qui souhaitent s'en affranchir de contacter leur Urssaf pour s'assurer de la validité de leur décision sur ce point.</w:t>
      </w:r>
    </w:p>
    <w:p w14:paraId="7182B449"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la rémunération et l'ancienneté du salarié :</w:t>
      </w:r>
    </w:p>
    <w:p w14:paraId="3E4B5B77"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xml:space="preserve">Remarque : le critère de modulation relatif à la rémunération s'apprécie sur les 12 mois précédant la date de versement de la prime et le critère relatif à l'ancienneté s'apprécie au moment du versement de la prime. Aucune précision n'est apportée par la loi et l'administration sur les éléments de rémunération à retenir. Dans le silence des textes, la rémunération retenue peut être la rémunération brute ou la rémunération nette perçue (en pratique, il s'agit souvent d'une rémunération brute), la rémunération de base ou une rémunération spécifique qui englobe, par exemple, la rémunération de base et la </w:t>
      </w:r>
      <w:r w:rsidRPr="00DE792D">
        <w:rPr>
          <w:rFonts w:ascii="Arial" w:eastAsia="Arial" w:hAnsi="Arial"/>
          <w:i/>
          <w:color w:val="EE0000"/>
          <w:sz w:val="20"/>
          <w:szCs w:val="22"/>
          <w:lang w:val="fr-FR" w:eastAsia="fr-FR" w:bidi="ar-SA"/>
        </w:rPr>
        <w:lastRenderedPageBreak/>
        <w:t>rémunération variable moyenne des 12 derniers mois ou le paiement des heures supplémentaires structurelles.</w:t>
      </w:r>
    </w:p>
    <w:p w14:paraId="6C00C350"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varie selon la rémunération de base ..... (brute/nette) du bénéficiaire perçue sur les 12 mois précédant le versement de la prime à laquelle s'ajoute ..... (à compléter) et selon l'ancienneté acquise dans l'entreprise par le bénéficiaire à la date de ce versement.</w:t>
      </w:r>
    </w:p>
    <w:p w14:paraId="7451C12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ayant acquis une ancienneté inférieure à ..... (nombre de mois ou d'années d'ancienneté) :</w:t>
      </w:r>
    </w:p>
    <w:p w14:paraId="7F6C0759"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inférieure à ..... (montant de la rémunération) € ;</w:t>
      </w:r>
    </w:p>
    <w:p w14:paraId="6E62F038"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xml:space="preserve">..... (montant de la prime) € pour les salariés percevant une rémunération comprise entre ..... (montant de la rémunération) € et ..... (montant de la rémunération) € ; </w:t>
      </w:r>
    </w:p>
    <w:p w14:paraId="64A67D2B"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supérieure à ..... (montant de la rémunération) € ;</w:t>
      </w:r>
    </w:p>
    <w:p w14:paraId="621CB8F4"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ayant acquis une ancienneté comprise entre ..... (nombre de mois ou d'années d'ancienneté) et ..... (nombre de mois ou d'années d'ancienneté) :</w:t>
      </w:r>
    </w:p>
    <w:p w14:paraId="02F05CC9"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inférieure à ..... (montant de la rémunération) € ;</w:t>
      </w:r>
    </w:p>
    <w:p w14:paraId="5A242CF6"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38DDBE13"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2DD1AE2E"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supérieure à ..... (montant de la rémunération) €.</w:t>
      </w:r>
    </w:p>
    <w:p w14:paraId="6013D4EE"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ayant acquis une ancienneté supérieure à ..... (nombre de mois ou d'années d'ancienneté) :</w:t>
      </w:r>
    </w:p>
    <w:p w14:paraId="73DC8D78"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inférieure à ..... (montant de la rémunération) € ;</w:t>
      </w:r>
    </w:p>
    <w:p w14:paraId="6F2C1AB8"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percevant une rémunération comprise entre ..... (montant de la rémunération) € et ..... (montant de la rémunération) € ;</w:t>
      </w:r>
    </w:p>
    <w:p w14:paraId="0A09F4DD" w14:textId="77777777" w:rsidR="00DE792D" w:rsidRPr="00DE792D" w:rsidRDefault="00DE792D" w:rsidP="00DE792D">
      <w:pPr>
        <w:numPr>
          <w:ilvl w:val="0"/>
          <w:numId w:val="13"/>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xml:space="preserve">..... (montant de la prime) € pour les salariés percevant une rémunération supérieure à ..... (montant de la rémunération) €. </w:t>
      </w:r>
    </w:p>
    <w:p w14:paraId="3B038B0B"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ajouter autant de mentions que nécessaire.</w:t>
      </w:r>
    </w:p>
    <w:p w14:paraId="11F9E6C9" w14:textId="28EE6EF5"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3678DAC1" wp14:editId="1ABEE89C">
            <wp:extent cx="155575" cy="155575"/>
            <wp:effectExtent l="0" t="0" r="0" b="0"/>
            <wp:docPr id="800429791"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en fonction de la durée de travail prévue au contrat de travail, ajouter :</w:t>
      </w:r>
    </w:p>
    <w:p w14:paraId="3B1772EE"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des salariés travaillant à temps plein. Le montant de la prime est réduit à due proportion pour les salariés travaillant à temps partiel, selon les modalités suivantes : ..... (à compléter).</w:t>
      </w:r>
    </w:p>
    <w:p w14:paraId="0DA0D9FF" w14:textId="29AEB08C"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556CEBE4" wp14:editId="6061F988">
            <wp:extent cx="155575" cy="155575"/>
            <wp:effectExtent l="0" t="0" r="0" b="0"/>
            <wp:docPr id="186691184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présence effective du salarié durant l'année écoulée, ajouter :</w:t>
      </w:r>
    </w:p>
    <w:p w14:paraId="6ED7D4B0"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lastRenderedPageBreak/>
        <w:t xml:space="preserve">Remarque : ce critère de modulation s'apprécie sur les 12 mois glissants précédant le versement de la prime, soit dans les mêmes conditions que celles prévues dans le cadre de la réduction Fillon, soit en fonction de la durée de présence effective du salarié dans l'entreprise. </w:t>
      </w:r>
    </w:p>
    <w:p w14:paraId="690767F5"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les salariés présents durant 12 mois précédant la date de versement de la prime. La durée de présence est appréciée ..... (en fonction de la durée de présence du salarié dans l'entreprise/dans les mêmes conditions que celles prévues dans le cadre de la réduction générale des cotisations patronales dite réduction Fillon). En tout état de cause, sont considérés comme étant présents les salariés absents dans le cadre des congés suivants :</w:t>
      </w:r>
    </w:p>
    <w:p w14:paraId="5C2C244E" w14:textId="77777777" w:rsidR="00DE792D" w:rsidRPr="00DE792D" w:rsidRDefault="00DE792D" w:rsidP="00DE792D">
      <w:pPr>
        <w:numPr>
          <w:ilvl w:val="0"/>
          <w:numId w:val="1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maternité ;</w:t>
      </w:r>
    </w:p>
    <w:p w14:paraId="2479994E" w14:textId="77777777" w:rsidR="00DE792D" w:rsidRPr="00DE792D" w:rsidRDefault="00DE792D" w:rsidP="00DE792D">
      <w:pPr>
        <w:numPr>
          <w:ilvl w:val="0"/>
          <w:numId w:val="1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paternité et d'accueil de l'enfant ;</w:t>
      </w:r>
    </w:p>
    <w:p w14:paraId="67FB1E6C" w14:textId="77777777" w:rsidR="00DE792D" w:rsidRPr="00DE792D" w:rsidRDefault="00DE792D" w:rsidP="00DE792D">
      <w:pPr>
        <w:numPr>
          <w:ilvl w:val="0"/>
          <w:numId w:val="1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d'adoption ;</w:t>
      </w:r>
    </w:p>
    <w:p w14:paraId="27CB1451" w14:textId="77777777" w:rsidR="00DE792D" w:rsidRPr="00DE792D" w:rsidRDefault="00DE792D" w:rsidP="00DE792D">
      <w:pPr>
        <w:numPr>
          <w:ilvl w:val="0"/>
          <w:numId w:val="1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parental d'éducation, qu'il soit à temps plein ou à temps partiel ;</w:t>
      </w:r>
    </w:p>
    <w:p w14:paraId="34D71D4D" w14:textId="77777777" w:rsidR="00DE792D" w:rsidRPr="00DE792D" w:rsidRDefault="00DE792D" w:rsidP="00DE792D">
      <w:pPr>
        <w:numPr>
          <w:ilvl w:val="0"/>
          <w:numId w:val="1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pour enfant malade ;</w:t>
      </w:r>
    </w:p>
    <w:p w14:paraId="3B8BDD74" w14:textId="77777777" w:rsidR="00DE792D" w:rsidRPr="00DE792D" w:rsidRDefault="00DE792D" w:rsidP="00DE792D">
      <w:pPr>
        <w:numPr>
          <w:ilvl w:val="0"/>
          <w:numId w:val="1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présence parentale ;</w:t>
      </w:r>
    </w:p>
    <w:p w14:paraId="7FBB73BE" w14:textId="77777777" w:rsidR="00DE792D" w:rsidRPr="00DE792D" w:rsidRDefault="00DE792D" w:rsidP="00DE792D">
      <w:pPr>
        <w:numPr>
          <w:ilvl w:val="0"/>
          <w:numId w:val="12"/>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acquis par don de jours de repos pour enfant handicapé ou gravement malade.</w:t>
      </w:r>
    </w:p>
    <w:p w14:paraId="55544099"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ces congés sont assimilés par la loi « Pouvoir d'achat » du 16 août 2022 à une durée de présence effective. L'entreprise peut ajouter d'autres congés si elle le souhaite.</w:t>
      </w:r>
    </w:p>
    <w:p w14:paraId="1C3F2219"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Si, durant cette période, le bénéficiaire s'est absenté pour un autre motif que ceux visés ci-avant, le montant de sa prime est réduit à due proportion, dans la limite d'un montant de prime minimal de ..... (montant plancher) €.</w:t>
      </w:r>
    </w:p>
    <w:p w14:paraId="3D0BDDDE"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BOSS ne prévoit pas expressément la possibilité d'un montant de prime nul en raison de l'application du critère de modulation reposant sur la durée de présence du salarié. Mais, interrogée par notre rédaction, l'Urssaf l'accepte. Cette position n'étant pas, pour l'heure, juridiquement opposable, nous maintenons la version du modèle prévoyant un montant plancher. Nous recommandons aux entreprises qui souhaitent s'en affranchir de contacter leur Urssaf pour s'assurer de la validité de leur décision sur ce point.</w:t>
      </w:r>
    </w:p>
    <w:p w14:paraId="0B4B5DC0"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l'ancienneté et le niveau de classification du salarié :</w:t>
      </w:r>
    </w:p>
    <w:p w14:paraId="655848E4"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xml:space="preserve">Remarque : ces critères de modulation s'apprécient, selon l'administration, au moment du versement de la prime. </w:t>
      </w:r>
    </w:p>
    <w:p w14:paraId="06F1513C"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varie selon l'ancienneté acquise dans l'entreprise par le bénéficiaire à la date de versement de la prime et selon le niveau de classification prévu par ..... (la convention collective applicable dans l'entreprise/l'accord collectif d'entreprise/autre) auquel il est attaché à cette même date.</w:t>
      </w:r>
    </w:p>
    <w:p w14:paraId="72C62EAE"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Il est fixé à :</w:t>
      </w:r>
    </w:p>
    <w:p w14:paraId="37F9B8C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classés ..... (préciser le ou les niveaux de classification) :</w:t>
      </w:r>
    </w:p>
    <w:p w14:paraId="023295F8"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inférieure à ..... (nombre de mois ou d'années d'ancienneté) ;</w:t>
      </w:r>
    </w:p>
    <w:p w14:paraId="69AFFF3E"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 (montant de la prime) € pour les salariés ayant acquis une ancienneté comprise entre ..... (nombre de mois ou d'années d'ancienneté) et ..... (nombre de mois ou d'années d'ancienneté) ;</w:t>
      </w:r>
    </w:p>
    <w:p w14:paraId="1FDFD78D"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supérieure à ..... (nombre de mois ou d'années d'ancienneté) ;</w:t>
      </w:r>
    </w:p>
    <w:p w14:paraId="695D0786"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classés ..... (préciser le ou les niveaux de classification) :</w:t>
      </w:r>
    </w:p>
    <w:p w14:paraId="30F68E93"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inférieure à ..... (nombre de mois ou d'années d'ancienneté) ;</w:t>
      </w:r>
    </w:p>
    <w:p w14:paraId="7DC870A5"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comprise entre ..... (nombre de mois ou d'années d'ancienneté) et ..... (nombre de mois ou d'années d'ancienneté) ;</w:t>
      </w:r>
    </w:p>
    <w:p w14:paraId="0D966294"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supérieure à ..... (nombre de mois ou d'années d'ancienneté) ;</w:t>
      </w:r>
    </w:p>
    <w:p w14:paraId="5D508C53"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Salariés classés ..... (préciser le ou les niveaux de classification) :</w:t>
      </w:r>
    </w:p>
    <w:p w14:paraId="76242DB5"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inférieure à ..... (nombre de mois ou d'années d'ancienneté) ;</w:t>
      </w:r>
    </w:p>
    <w:p w14:paraId="64FA659F"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comprise entre ..... (nombre de mois ou d'années d'ancienneté) et ..... (nombre de mois ou d'années d'ancienneté) ;</w:t>
      </w:r>
    </w:p>
    <w:p w14:paraId="7519821D" w14:textId="77777777" w:rsidR="00DE792D" w:rsidRPr="00DE792D" w:rsidRDefault="00DE792D" w:rsidP="00DE792D">
      <w:pPr>
        <w:numPr>
          <w:ilvl w:val="0"/>
          <w:numId w:val="1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 (montant de la prime) € pour les salariés ayant acquis une ancienneté supérieure à ..... (nombre de mois ou d'années d'ancienneté).</w:t>
      </w:r>
    </w:p>
    <w:p w14:paraId="6EA18E50"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ajouter autant de mentions que nécessaire.</w:t>
      </w:r>
    </w:p>
    <w:p w14:paraId="46DD95F6" w14:textId="0609D13E"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4EA26923" wp14:editId="20A21B9B">
            <wp:extent cx="155575" cy="155575"/>
            <wp:effectExtent l="0" t="0" r="0" b="0"/>
            <wp:docPr id="121142031"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travail prévue au contrat de travail, ajouter :</w:t>
      </w:r>
    </w:p>
    <w:p w14:paraId="3DCEE4CB"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des salariés travaillant à temps plein. Le montant de la prime est réduit à due proportion pour les salariés travaillant à temps partiel, selon les modalités suivantes : ..... (à compléter).</w:t>
      </w:r>
    </w:p>
    <w:p w14:paraId="452C2533" w14:textId="185646D8"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47A83F5A" wp14:editId="1B293EAE">
            <wp:extent cx="155575" cy="155575"/>
            <wp:effectExtent l="0" t="0" r="0" b="0"/>
            <wp:docPr id="95675628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présence effective du salarié durant l'année écoulée, ajouter :</w:t>
      </w:r>
    </w:p>
    <w:p w14:paraId="499BED1E"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xml:space="preserve">Remarque : ce critère de modulation s'apprécie sur les 12 mois glissants précédant le versement de la prime, soit dans les mêmes conditions que celles prévues dans le cadre de la réduction Fillon soit en fonction de la durée de présence effective du salarié dans l'entreprise. </w:t>
      </w:r>
    </w:p>
    <w:p w14:paraId="7DE47EB2"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les salariés présents durant 12 mois précédant la date de versement de la prime. La durée de présence est appréciée ..... (en fonction de la durée de présence effective du salarié dans l'entreprise/dans les mêmes conditions que celles prévues dans le cadre de la réduction générale des cotisations patronales). En tout état de cause, sont considérés comme étant présents les salariés absents dans le cadre des congés suivants :</w:t>
      </w:r>
    </w:p>
    <w:p w14:paraId="41DD7AF5" w14:textId="77777777" w:rsidR="00DE792D" w:rsidRPr="00DE792D" w:rsidRDefault="00DE792D" w:rsidP="00DE792D">
      <w:pPr>
        <w:numPr>
          <w:ilvl w:val="0"/>
          <w:numId w:val="10"/>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maternité ;</w:t>
      </w:r>
    </w:p>
    <w:p w14:paraId="68C2F26D" w14:textId="77777777" w:rsidR="00DE792D" w:rsidRPr="00DE792D" w:rsidRDefault="00DE792D" w:rsidP="00DE792D">
      <w:pPr>
        <w:numPr>
          <w:ilvl w:val="0"/>
          <w:numId w:val="10"/>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paternité des d'accueil de l'enfant ;</w:t>
      </w:r>
    </w:p>
    <w:p w14:paraId="19DB2F3E" w14:textId="77777777" w:rsidR="00DE792D" w:rsidRPr="00DE792D" w:rsidRDefault="00DE792D" w:rsidP="00DE792D">
      <w:pPr>
        <w:numPr>
          <w:ilvl w:val="0"/>
          <w:numId w:val="10"/>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congé d'adoption ;</w:t>
      </w:r>
    </w:p>
    <w:p w14:paraId="08B029BB" w14:textId="77777777" w:rsidR="00DE792D" w:rsidRPr="00DE792D" w:rsidRDefault="00DE792D" w:rsidP="00DE792D">
      <w:pPr>
        <w:numPr>
          <w:ilvl w:val="0"/>
          <w:numId w:val="10"/>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parental d'éducation, qu'il soit à temps plein ou à temps partiel ;</w:t>
      </w:r>
    </w:p>
    <w:p w14:paraId="693D93FE" w14:textId="77777777" w:rsidR="00DE792D" w:rsidRPr="00DE792D" w:rsidRDefault="00DE792D" w:rsidP="00DE792D">
      <w:pPr>
        <w:numPr>
          <w:ilvl w:val="0"/>
          <w:numId w:val="10"/>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pour enfant malade ;</w:t>
      </w:r>
    </w:p>
    <w:p w14:paraId="7A6365CA" w14:textId="77777777" w:rsidR="00DE792D" w:rsidRPr="00DE792D" w:rsidRDefault="00DE792D" w:rsidP="00DE792D">
      <w:pPr>
        <w:numPr>
          <w:ilvl w:val="0"/>
          <w:numId w:val="10"/>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présence parentale ;</w:t>
      </w:r>
    </w:p>
    <w:p w14:paraId="5244F383" w14:textId="77777777" w:rsidR="00DE792D" w:rsidRPr="00DE792D" w:rsidRDefault="00DE792D" w:rsidP="00DE792D">
      <w:pPr>
        <w:numPr>
          <w:ilvl w:val="0"/>
          <w:numId w:val="10"/>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acquis par don de jours de repos pour enfant handicapé ou gravement malade.</w:t>
      </w:r>
    </w:p>
    <w:p w14:paraId="3A3ECF9E"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ces congés sont assimilés par la loi « Pouvoir d'achat » du 16 août 2022 à une durée de présence effective. L'entreprise peut ajouter d'autres congés si elle le souhaite.</w:t>
      </w:r>
    </w:p>
    <w:p w14:paraId="16AFB0E0"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Si, durant cette période, le bénéficiaire s'est absenté pour un autre motif que ceux visés ci-avant, le montant de sa prime est réduit à due proportion, dans la limite d'un montant de prime minimal de ..... (montant plancher) €.</w:t>
      </w:r>
    </w:p>
    <w:p w14:paraId="6D2137FF"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BOSS ne prévoit pas expressément la possibilité d'un montant de prime nul en raison de l'application du critère de modulation reposant sur la durée de présence du salarié. Mais, interrogée par notre rédaction, l'Urssaf l'accepte. Cette position n'étant pas, pour l'heure, juridiquement opposable, nous maintenons la version du modèle prévoyant un montant plancher. Nous recommandons aux entreprises qui souhaitent s'en affranchir de contacter leur Urssaf pour s'assurer de la validité de leur décision sur ce point.</w:t>
      </w:r>
    </w:p>
    <w:p w14:paraId="2E6E1B70"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En cas de modulation de la prime par bénéficiaire selon la rémunération, le niveau de classification et l'ancienneté du salarié :</w:t>
      </w:r>
    </w:p>
    <w:p w14:paraId="511F5D72"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critère de modulation reposant sur la rémunération s'apprécie sur les 12 mois glissants précédant la date de versement de la prime ; ceux reposant sur le niveau de classification et l'ancienneté s'apprécient au moment du versement de la prime. Aucune précision n'est apportée par la loi et l'administration sur les éléments de rémunération à retenir. Dans le silence des textes, la rémunération retenue peut être la rémunération brute ou la rémunération nette perçue (en pratique, il s'agit souvent d'une rémunération brute), la rémunération de base ou une rémunération spécifique qui englobe, par exemple, la rémunération de base et la rémunération variable moyenne des 12 derniers mois ou le paiement des heures supplémentaires structurelles.</w:t>
      </w:r>
    </w:p>
    <w:p w14:paraId="3B50BC60"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 montant de la prime varie selon la rémunération de base ..... (brute/nette) du bénéficiaire perçue sur les 12 mois précédant le versement de la prime à laquelle s'ajoute ..... (à compléter), selon le niveau de classification prévu par ..... (la convention collective applicable dans l'entreprise/l'accord collectif d'entreprise/autre) auquel il est attaché à la date de versement de la prime et selon l'ancienneté qu'il a acquise dans l'entreprise à cette même date.</w:t>
      </w:r>
    </w:p>
    <w:p w14:paraId="2357802D"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Il est fixé comme suit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06"/>
      </w:tblGrid>
      <w:tr w:rsidR="00DE792D" w:rsidRPr="00DE792D" w14:paraId="514C52B6" w14:textId="77777777" w:rsidTr="00EA7E1E">
        <w:trPr>
          <w:tblCellSpacing w:w="15" w:type="dxa"/>
        </w:trPr>
        <w:tc>
          <w:tcPr>
            <w:tcW w:w="0" w:type="auto"/>
            <w:tcMar>
              <w:top w:w="15" w:type="dxa"/>
              <w:left w:w="15" w:type="dxa"/>
              <w:bottom w:w="15" w:type="dxa"/>
              <w:right w:w="15" w:type="dxa"/>
            </w:tcMar>
            <w:vAlign w:val="center"/>
            <w:hideMark/>
          </w:tcPr>
          <w:tbl>
            <w:tblPr>
              <w:tblW w:w="0" w:type="auto"/>
              <w:tblCellSpacing w:w="8" w:type="dxa"/>
              <w:tblBorders>
                <w:top w:val="outset" w:sz="6" w:space="0" w:color="808080"/>
                <w:left w:val="outset" w:sz="6" w:space="0" w:color="808080"/>
                <w:bottom w:val="outset" w:sz="6" w:space="0" w:color="808080"/>
                <w:right w:val="outset" w:sz="6" w:space="0" w:color="808080"/>
                <w:insideH w:val="nil"/>
                <w:insideV w:val="nil"/>
              </w:tblBorders>
              <w:tblCellMar>
                <w:top w:w="60" w:type="dxa"/>
                <w:left w:w="60" w:type="dxa"/>
                <w:bottom w:w="60" w:type="dxa"/>
                <w:right w:w="60" w:type="dxa"/>
              </w:tblCellMar>
              <w:tblLook w:val="05E0" w:firstRow="1" w:lastRow="1" w:firstColumn="1" w:lastColumn="1" w:noHBand="0" w:noVBand="1"/>
            </w:tblPr>
            <w:tblGrid>
              <w:gridCol w:w="1395"/>
              <w:gridCol w:w="1317"/>
              <w:gridCol w:w="1316"/>
              <w:gridCol w:w="1316"/>
              <w:gridCol w:w="1316"/>
              <w:gridCol w:w="1316"/>
              <w:gridCol w:w="1324"/>
            </w:tblGrid>
            <w:tr w:rsidR="00DE792D" w:rsidRPr="00DE792D" w14:paraId="4D95D0B6" w14:textId="77777777" w:rsidTr="00EA7E1E">
              <w:trPr>
                <w:tblHeader/>
                <w:tblCellSpacing w:w="8" w:type="dxa"/>
              </w:trPr>
              <w:tc>
                <w:tcPr>
                  <w:tcW w:w="1200" w:type="dxa"/>
                  <w:vMerge w:val="restart"/>
                  <w:tcBorders>
                    <w:top w:val="inset" w:sz="6" w:space="0" w:color="808080"/>
                    <w:left w:val="inset" w:sz="6" w:space="0" w:color="808080"/>
                    <w:right w:val="inset" w:sz="6" w:space="0" w:color="808080"/>
                  </w:tcBorders>
                  <w:shd w:val="clear" w:color="auto" w:fill="EFEFF7"/>
                  <w:tcMar>
                    <w:top w:w="68" w:type="dxa"/>
                    <w:left w:w="68" w:type="dxa"/>
                    <w:bottom w:w="68" w:type="dxa"/>
                    <w:right w:w="68" w:type="dxa"/>
                  </w:tcMar>
                  <w:vAlign w:val="center"/>
                  <w:hideMark/>
                </w:tcPr>
                <w:p w14:paraId="6EDCF4E5"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p>
                <w:p w14:paraId="2DABD806"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Ancienneté</w:t>
                  </w:r>
                </w:p>
              </w:tc>
              <w:tc>
                <w:tcPr>
                  <w:tcW w:w="2280" w:type="dxa"/>
                  <w:gridSpan w:val="2"/>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348B2823"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Rémunération inférieure à .....(à compléter)</w:t>
                  </w:r>
                </w:p>
              </w:tc>
              <w:tc>
                <w:tcPr>
                  <w:tcW w:w="2175" w:type="dxa"/>
                  <w:gridSpan w:val="2"/>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598F84E7"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Rémunération comprise entre.....(à compléter) et .....(à compléter)</w:t>
                  </w:r>
                </w:p>
              </w:tc>
              <w:tc>
                <w:tcPr>
                  <w:tcW w:w="2205" w:type="dxa"/>
                  <w:gridSpan w:val="2"/>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71EA88FA"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Rémunération supérieure à .....(à compléter)</w:t>
                  </w:r>
                </w:p>
              </w:tc>
            </w:tr>
            <w:tr w:rsidR="00DE792D" w:rsidRPr="00DE792D" w14:paraId="433FA3D0" w14:textId="77777777" w:rsidTr="00EA7E1E">
              <w:trPr>
                <w:tblHeader/>
                <w:tblCellSpacing w:w="8" w:type="dxa"/>
              </w:trPr>
              <w:tc>
                <w:tcPr>
                  <w:tcW w:w="0" w:type="auto"/>
                  <w:vMerge/>
                  <w:tcBorders>
                    <w:left w:val="inset" w:sz="6" w:space="0" w:color="808080"/>
                    <w:bottom w:val="inset" w:sz="6" w:space="0" w:color="808080"/>
                    <w:right w:val="inset" w:sz="6" w:space="0" w:color="808080"/>
                  </w:tcBorders>
                  <w:vAlign w:val="center"/>
                  <w:hideMark/>
                </w:tcPr>
                <w:p w14:paraId="0774B38E"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p>
              </w:tc>
              <w:tc>
                <w:tcPr>
                  <w:tcW w:w="1200" w:type="dxa"/>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23191578"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Niveau de classification .....(à compléter)</w:t>
                  </w:r>
                </w:p>
              </w:tc>
              <w:tc>
                <w:tcPr>
                  <w:tcW w:w="1215" w:type="dxa"/>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14596FFE"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Niveau de classification .....(à compléter)</w:t>
                  </w:r>
                </w:p>
              </w:tc>
              <w:tc>
                <w:tcPr>
                  <w:tcW w:w="1125" w:type="dxa"/>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462A1D1E"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Niveau de classification .....(à compléter)</w:t>
                  </w:r>
                </w:p>
              </w:tc>
              <w:tc>
                <w:tcPr>
                  <w:tcW w:w="1170" w:type="dxa"/>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58ABEA6E"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Niveau de classification .....(à compléter)</w:t>
                  </w:r>
                </w:p>
              </w:tc>
              <w:tc>
                <w:tcPr>
                  <w:tcW w:w="1035" w:type="dxa"/>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564D5254"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Niveau de classification .....(à compléter)</w:t>
                  </w:r>
                </w:p>
              </w:tc>
              <w:tc>
                <w:tcPr>
                  <w:tcW w:w="1305" w:type="dxa"/>
                  <w:tcBorders>
                    <w:top w:val="inset" w:sz="6" w:space="0" w:color="808080"/>
                    <w:left w:val="inset" w:sz="6" w:space="0" w:color="808080"/>
                    <w:bottom w:val="inset" w:sz="6" w:space="0" w:color="808080"/>
                    <w:right w:val="inset" w:sz="6" w:space="0" w:color="808080"/>
                  </w:tcBorders>
                  <w:shd w:val="clear" w:color="auto" w:fill="EFEFF7"/>
                  <w:tcMar>
                    <w:top w:w="68" w:type="dxa"/>
                    <w:left w:w="68" w:type="dxa"/>
                    <w:bottom w:w="68" w:type="dxa"/>
                    <w:right w:w="68" w:type="dxa"/>
                  </w:tcMar>
                  <w:vAlign w:val="center"/>
                  <w:hideMark/>
                </w:tcPr>
                <w:p w14:paraId="6F5C4E95"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Niveau de classification .....(à compléter)</w:t>
                  </w:r>
                </w:p>
              </w:tc>
            </w:tr>
            <w:tr w:rsidR="00DE792D" w:rsidRPr="00DE792D" w14:paraId="3C940949" w14:textId="77777777" w:rsidTr="00EA7E1E">
              <w:trPr>
                <w:tblCellSpacing w:w="8" w:type="dxa"/>
              </w:trPr>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7B7C3BCC"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Inférieure à ..... (à compléter)</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680F0E1F"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249DB5C5"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51531FBB"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7CF5289D"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64240D83"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56274BCE"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r>
            <w:tr w:rsidR="00DE792D" w:rsidRPr="00DE792D" w14:paraId="4B7F72B7" w14:textId="77777777" w:rsidTr="00EA7E1E">
              <w:trPr>
                <w:tblCellSpacing w:w="8" w:type="dxa"/>
              </w:trPr>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1634FB21"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Comprise entre ..... (à compléter) et ..... (à compléter)</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0992F104"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6534D9A1"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378DD1A7"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56B0B72D"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54702C70"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6E659E86"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r>
            <w:tr w:rsidR="00DE792D" w:rsidRPr="00DE792D" w14:paraId="56D5C440" w14:textId="77777777" w:rsidTr="00EA7E1E">
              <w:trPr>
                <w:tblCellSpacing w:w="8" w:type="dxa"/>
              </w:trPr>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7360B004"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Comprise entre ..... (à compléter) et ..... (à compléter)</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5F4D8BFA"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3CFFDFD8"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3F3B3C22"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5E7EB5F2"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3E16FDB3"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130F8E60"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r>
            <w:tr w:rsidR="00DE792D" w:rsidRPr="00DE792D" w14:paraId="00E4728A" w14:textId="77777777" w:rsidTr="00EA7E1E">
              <w:trPr>
                <w:tblCellSpacing w:w="8" w:type="dxa"/>
              </w:trPr>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61D6C11C"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Supérieure à ..... (à compléter)</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06BB44AA"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5945DA0A"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67CA98E2"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6257FB7A"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64576E4E"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c>
                <w:tcPr>
                  <w:tcW w:w="0" w:type="auto"/>
                  <w:tcBorders>
                    <w:top w:val="inset" w:sz="6" w:space="0" w:color="808080"/>
                    <w:left w:val="inset" w:sz="6" w:space="0" w:color="808080"/>
                    <w:bottom w:val="inset" w:sz="6" w:space="0" w:color="808080"/>
                    <w:right w:val="inset" w:sz="6" w:space="0" w:color="808080"/>
                  </w:tcBorders>
                  <w:tcMar>
                    <w:top w:w="68" w:type="dxa"/>
                    <w:left w:w="68" w:type="dxa"/>
                    <w:bottom w:w="68" w:type="dxa"/>
                    <w:right w:w="68" w:type="dxa"/>
                  </w:tcMar>
                  <w:vAlign w:val="center"/>
                  <w:hideMark/>
                </w:tcPr>
                <w:p w14:paraId="092F9143" w14:textId="77777777" w:rsidR="00DE792D" w:rsidRPr="00DE792D" w:rsidRDefault="00DE792D" w:rsidP="00DE792D">
                  <w:pPr>
                    <w:spacing w:before="120" w:beforeAutospacing="0" w:after="120" w:afterAutospacing="0"/>
                    <w:ind w:left="17" w:right="17"/>
                    <w:rPr>
                      <w:rFonts w:ascii="Arial" w:eastAsia="Arial" w:hAnsi="Arial" w:cs="Arial"/>
                      <w:sz w:val="18"/>
                      <w:szCs w:val="18"/>
                      <w:lang w:val="fr-FR" w:eastAsia="fr-FR" w:bidi="ar-SA"/>
                    </w:rPr>
                  </w:pPr>
                  <w:r w:rsidRPr="00DE792D">
                    <w:rPr>
                      <w:rFonts w:ascii="Arial" w:eastAsia="Arial" w:hAnsi="Arial" w:cs="Arial"/>
                      <w:sz w:val="18"/>
                      <w:szCs w:val="18"/>
                      <w:lang w:val="fr-FR" w:eastAsia="fr-FR" w:bidi="ar-SA"/>
                    </w:rPr>
                    <w:t>..... (montant de la prime)</w:t>
                  </w:r>
                </w:p>
              </w:tc>
            </w:tr>
          </w:tbl>
          <w:p w14:paraId="570AB847"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p>
        </w:tc>
      </w:tr>
    </w:tbl>
    <w:p w14:paraId="780DEA07" w14:textId="06543A53"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1C933F28" wp14:editId="31EA588F">
            <wp:extent cx="155575" cy="155575"/>
            <wp:effectExtent l="0" t="0" r="0" b="0"/>
            <wp:docPr id="183411613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travail prévue au contrat de travail, ajouter :</w:t>
      </w:r>
    </w:p>
    <w:p w14:paraId="48D80D8C"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des salariés travaillant à temps plein. Le montant de la prime est réduit à due proportion pour les salariés travaillant à temps partiel selon les modalités suivantes : ..... (à compléter).</w:t>
      </w:r>
    </w:p>
    <w:p w14:paraId="238C8934" w14:textId="48A338DE"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57EAA4BE" wp14:editId="4763543B">
            <wp:extent cx="155575" cy="155575"/>
            <wp:effectExtent l="0" t="0" r="0" b="0"/>
            <wp:docPr id="2131668140"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souhaite moduler le montant de la prime selon la durée de présence effective du salarié pendant l'année écoulée, ajouter :</w:t>
      </w:r>
    </w:p>
    <w:p w14:paraId="61786575"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 critère de modulation s'apprécie, comme pour la prime exceptionnelle de pouvoir d'achat, sur les 12 mois glissants précédant le versement de la prime, soit dans les mêmes conditions que celles prévues dans le cadre de la réduction Fillon soit en fonction de la durée de présence effective du salarié dans l'entreprise.</w:t>
      </w:r>
    </w:p>
    <w:p w14:paraId="62D923FA"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montants mentionnés ci-avant sont fixés pour les salariés présents 12 mois précédant la date de versement de la prime. La durée de présence est appréciée ..... (en fonction de la durée de présence effective du salarié dans l'entreprise/dans les mêmes conditions que celles prévues dans le cadre de la réduction générale des cotisations patronales dite réduction Fillon). En tout état de cause, sont considérés comme étant présents les salariés absents dans le cadre des congés suivants :</w:t>
      </w:r>
    </w:p>
    <w:p w14:paraId="3F460BEE" w14:textId="77777777" w:rsidR="00DE792D" w:rsidRPr="00DE792D" w:rsidRDefault="00DE792D" w:rsidP="00DE792D">
      <w:pPr>
        <w:numPr>
          <w:ilvl w:val="0"/>
          <w:numId w:val="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lastRenderedPageBreak/>
        <w:t>congé de maternité ;</w:t>
      </w:r>
    </w:p>
    <w:p w14:paraId="7D4488B1" w14:textId="77777777" w:rsidR="00DE792D" w:rsidRPr="00DE792D" w:rsidRDefault="00DE792D" w:rsidP="00DE792D">
      <w:pPr>
        <w:numPr>
          <w:ilvl w:val="0"/>
          <w:numId w:val="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paternité et d'accueil de l'enfant ;</w:t>
      </w:r>
    </w:p>
    <w:p w14:paraId="493CE955" w14:textId="77777777" w:rsidR="00DE792D" w:rsidRPr="00DE792D" w:rsidRDefault="00DE792D" w:rsidP="00DE792D">
      <w:pPr>
        <w:numPr>
          <w:ilvl w:val="0"/>
          <w:numId w:val="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d'adoption ;</w:t>
      </w:r>
    </w:p>
    <w:p w14:paraId="40D0459C" w14:textId="77777777" w:rsidR="00DE792D" w:rsidRPr="00DE792D" w:rsidRDefault="00DE792D" w:rsidP="00DE792D">
      <w:pPr>
        <w:numPr>
          <w:ilvl w:val="0"/>
          <w:numId w:val="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parental d'éducation, qu'il soit à temps plein ou à temps partiel ;</w:t>
      </w:r>
    </w:p>
    <w:p w14:paraId="110B4273" w14:textId="77777777" w:rsidR="00DE792D" w:rsidRPr="00DE792D" w:rsidRDefault="00DE792D" w:rsidP="00DE792D">
      <w:pPr>
        <w:numPr>
          <w:ilvl w:val="0"/>
          <w:numId w:val="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pour enfant malade ;</w:t>
      </w:r>
    </w:p>
    <w:p w14:paraId="7800E1E8" w14:textId="77777777" w:rsidR="00DE792D" w:rsidRPr="00DE792D" w:rsidRDefault="00DE792D" w:rsidP="00DE792D">
      <w:pPr>
        <w:numPr>
          <w:ilvl w:val="0"/>
          <w:numId w:val="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de présence parentale ;</w:t>
      </w:r>
    </w:p>
    <w:p w14:paraId="54E780F5" w14:textId="77777777" w:rsidR="00DE792D" w:rsidRPr="00DE792D" w:rsidRDefault="00DE792D" w:rsidP="00DE792D">
      <w:pPr>
        <w:numPr>
          <w:ilvl w:val="0"/>
          <w:numId w:val="1"/>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congé acquis par don de jours de repos au titre d'un enfant handicapé ou gravement malade.</w:t>
      </w:r>
    </w:p>
    <w:p w14:paraId="504B24A0"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ces congés sont assimilés par la loi « Pouvoir d'achat » du 16 août 2022 à une durée de présence effective. L'entreprise peut ajouter d'autres congés si elle le souhaite.</w:t>
      </w:r>
    </w:p>
    <w:p w14:paraId="6DC8DDFF"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Si, durant cette période, le bénéficiaire s'est absenté pour un autre motif que ceux visés ci-avant, le montant de sa prime est réduit à due proportion, dans la limite d'un montant de prime minimal de ..... (montant plancher) €.</w:t>
      </w:r>
    </w:p>
    <w:p w14:paraId="4DF9719A"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BOSS ne prévoit pas expressément la possibilité d'un montant de prime nul en raison de l'application du critère de modulation reposant sur la durée de présence du salarié. Mais, interrogée par notre rédaction, l'Urssaf l'accepte. Cette position n'étant pas, pour l'heure, juridiquement opposable, nous maintenons la version du modèle prévoyant un montant plancher. Nous recommandons aux entreprises qui souhaitent s'en affranchir de contacter leur Urssaf pour s'assurer de la validité de leur décision sur ce point.</w:t>
      </w:r>
    </w:p>
    <w:p w14:paraId="7588056C" w14:textId="77777777" w:rsidR="00DE792D" w:rsidRPr="00DE792D" w:rsidRDefault="00DE792D" w:rsidP="00DE792D">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DE792D">
        <w:rPr>
          <w:rFonts w:ascii="Arial" w:eastAsia="Arial" w:hAnsi="Arial"/>
          <w:b/>
          <w:bCs/>
          <w:color w:val="0070C0"/>
          <w:sz w:val="22"/>
          <w:szCs w:val="28"/>
          <w:lang w:val="fr-FR" w:eastAsia="fr-FR" w:bidi="ar-SA"/>
        </w:rPr>
        <w:t>Article 4 - Versement de la prime</w:t>
      </w:r>
    </w:p>
    <w:p w14:paraId="7E44F053"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 versement de la prime de partage de la valeur peut se faire en plusieurs fois au cours de l'année civile, dans la limite d'une fois par trimestre. Ni la loi ni l'administration ne précisent s'il s'agit de trimestre civil ou non. Dans le silence des textes, un versement tous les trimestres civils semble possible, sans avoir besoin de respecter une durée de 3 mois entre les versements. La décision peut prévoir les différentes dates de versement de la prime en précisant, pour chaque date, le montant précis du versement. Elle peut aussi fixer les différentes dates de versement de la prime sans autre précision. Le modèle de DUE formalise le second cas de figure. A noter que, depuis le 1er décembre 2023, deux primes de partage de la valeur peuvent être versées au titre d'une même année civile, dans la limite des versements trimestriels et des plafonds d'exonération.</w:t>
      </w:r>
    </w:p>
    <w:p w14:paraId="35C4962A"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la prime est versée en une seule fois au cours de l'année civile :</w:t>
      </w:r>
    </w:p>
    <w:p w14:paraId="51C1A665"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prime de partage de la valeur est versée le ..... (date à compléter mais à verser à compter du 1er juillet 2022).</w:t>
      </w:r>
    </w:p>
    <w:p w14:paraId="0D194211"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la prime est versée en deux fois au cours de l'année civile :</w:t>
      </w:r>
    </w:p>
    <w:p w14:paraId="1D0843B2"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prime de partage de la valeur est versée, en deux fois, les ..... (date du premier versement) et ..... (date du second versement).</w:t>
      </w:r>
    </w:p>
    <w:p w14:paraId="6119BC02"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 Si la prime est versée en trois fois au cours de l'année civile :</w:t>
      </w:r>
    </w:p>
    <w:p w14:paraId="334E895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prime de partage de la valeur est versée en trois fois, les ..... (date du premier versement), ..... (date du deuxième versement) et ..... (date du troisième versement).</w:t>
      </w:r>
    </w:p>
    <w:p w14:paraId="66F7CF08"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lastRenderedPageBreak/>
        <w:t>  * Si la prime est versée en quatre fois durant l'année écoulée :</w:t>
      </w:r>
    </w:p>
    <w:p w14:paraId="4BCE4C7C"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prime de partage de la valeur est versée, en quatre fois, les ..... (date du premier versement), ..... (date du deuxième versement), ..... (date du troisième versement) et ..... (date du quatrième versement).</w:t>
      </w:r>
    </w:p>
    <w:p w14:paraId="4458FE13" w14:textId="142E197B"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  </w:t>
      </w:r>
      <w:r w:rsidRPr="00DE792D">
        <w:rPr>
          <w:rFonts w:ascii="Arial" w:eastAsia="Arial" w:hAnsi="Arial"/>
          <w:i/>
          <w:noProof/>
          <w:color w:val="EE0000"/>
          <w:sz w:val="20"/>
          <w:szCs w:val="22"/>
          <w:lang w:val="fr-FR" w:eastAsia="fr-FR" w:bidi="ar-SA"/>
        </w:rPr>
        <w:drawing>
          <wp:inline distT="0" distB="0" distL="0" distR="0" wp14:anchorId="5FBEE43D" wp14:editId="16068BCE">
            <wp:extent cx="155575" cy="155575"/>
            <wp:effectExtent l="0" t="0" r="0" b="0"/>
            <wp:docPr id="1863499912"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DE792D">
        <w:rPr>
          <w:rFonts w:ascii="Arial" w:eastAsia="Arial" w:hAnsi="Arial"/>
          <w:i/>
          <w:color w:val="EE0000"/>
          <w:sz w:val="20"/>
          <w:szCs w:val="22"/>
          <w:lang w:val="fr-FR" w:eastAsia="fr-FR" w:bidi="ar-SA"/>
        </w:rPr>
        <w:t>Si l'entreprise dispose d'un ou de plusieurs plans d'épargne salariale et/ou d'un ou de plusieurs plans d'épargne retraite d'entreprise, ajouter :</w:t>
      </w:r>
    </w:p>
    <w:p w14:paraId="2517EE41" w14:textId="77777777" w:rsidR="00DE792D" w:rsidRPr="00DE792D" w:rsidRDefault="00DE792D" w:rsidP="00DE792D">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DE792D">
        <w:rPr>
          <w:rFonts w:ascii="Arial" w:eastAsia="Arial" w:hAnsi="Arial"/>
          <w:b/>
          <w:bCs/>
          <w:color w:val="0070C0"/>
          <w:sz w:val="22"/>
          <w:szCs w:val="28"/>
          <w:lang w:val="fr-FR" w:eastAsia="fr-FR" w:bidi="ar-SA"/>
        </w:rPr>
        <w:t>Article 4 bis - Affectation de la prime</w:t>
      </w:r>
    </w:p>
    <w:p w14:paraId="221BF4CE"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Chaque bénéficiaire reçoit lors du versement de la prime, par ..... (courrier postal/courrier électronique/autres), un document l'informant du montant de ses droits.</w:t>
      </w:r>
    </w:p>
    <w:p w14:paraId="258B375D"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Il peut opter pour :</w:t>
      </w:r>
    </w:p>
    <w:p w14:paraId="68D7AAEC" w14:textId="77777777" w:rsidR="00DE792D" w:rsidRPr="00DE792D" w:rsidRDefault="00DE792D" w:rsidP="00DE792D">
      <w:pPr>
        <w:numPr>
          <w:ilvl w:val="0"/>
          <w:numId w:val="9"/>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un règlement partiel ou total de sa prime ;</w:t>
      </w:r>
    </w:p>
    <w:p w14:paraId="34C50C28" w14:textId="77777777" w:rsidR="00DE792D" w:rsidRPr="00DE792D" w:rsidRDefault="00DE792D" w:rsidP="00DE792D">
      <w:pPr>
        <w:numPr>
          <w:ilvl w:val="0"/>
          <w:numId w:val="9"/>
        </w:numPr>
        <w:spacing w:before="120" w:beforeAutospacing="0" w:after="120" w:afterAutospacing="0"/>
        <w:ind w:right="17"/>
        <w:rPr>
          <w:rFonts w:ascii="Arial" w:eastAsia="Arial" w:hAnsi="Arial"/>
          <w:sz w:val="22"/>
          <w:szCs w:val="22"/>
          <w:lang w:val="fr-FR" w:eastAsia="fr-FR" w:bidi="ar-SA"/>
        </w:rPr>
      </w:pPr>
      <w:r w:rsidRPr="00DE792D">
        <w:rPr>
          <w:rFonts w:ascii="Arial" w:eastAsia="Arial" w:hAnsi="Arial"/>
          <w:sz w:val="22"/>
          <w:szCs w:val="22"/>
          <w:lang w:val="fr-FR" w:eastAsia="fr-FR" w:bidi="ar-SA"/>
        </w:rPr>
        <w:t>un versement partiel ou total sur ..... (le plan d'épargne salariale/les plans d'épargne salariale/le plan d'épargne retraite d'entreprise/les plans d'épargne salariale et retraite d'entreprise) en vigueur dans l'entreprise à la date de versement.</w:t>
      </w:r>
    </w:p>
    <w:p w14:paraId="06702E01"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Il est rappelé qu'à la date de la présente décision, les salariés ont accès à ..... (préciser les plans accessibles aux salariés).</w:t>
      </w:r>
    </w:p>
    <w:p w14:paraId="18A19D2E"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A défaut de choix dans un délai maximal de 15 jours courant à compter de la réception du document informatif précité, la prime de partage de la valeur lui étant attribuée lui sera versée dans les conditions fixées à l'article 4 de la présente décision.</w:t>
      </w:r>
    </w:p>
    <w:p w14:paraId="0B17A5C3" w14:textId="77777777" w:rsidR="00DE792D" w:rsidRPr="00DE792D" w:rsidRDefault="00DE792D" w:rsidP="00DE792D">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DE792D">
        <w:rPr>
          <w:rFonts w:ascii="Arial" w:eastAsia="Arial" w:hAnsi="Arial"/>
          <w:b/>
          <w:bCs/>
          <w:color w:val="0070C0"/>
          <w:sz w:val="22"/>
          <w:szCs w:val="28"/>
          <w:lang w:val="fr-FR" w:eastAsia="fr-FR" w:bidi="ar-SA"/>
        </w:rPr>
        <w:t>Article 5 - Prise d'effet et durée de la décision</w:t>
      </w:r>
    </w:p>
    <w:p w14:paraId="253ED839"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présente décision prend effet le ..... (date de la prise d'effet) et prendra fin le ..... (date de fin).</w:t>
      </w:r>
    </w:p>
    <w:p w14:paraId="76F9C6E4" w14:textId="77777777" w:rsidR="00DE792D" w:rsidRPr="00DE792D" w:rsidRDefault="00DE792D" w:rsidP="00DE792D">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DE792D">
        <w:rPr>
          <w:rFonts w:ascii="Arial" w:eastAsia="Arial" w:hAnsi="Arial"/>
          <w:b/>
          <w:bCs/>
          <w:color w:val="0070C0"/>
          <w:sz w:val="22"/>
          <w:szCs w:val="28"/>
          <w:lang w:val="fr-FR" w:eastAsia="fr-FR" w:bidi="ar-SA"/>
        </w:rPr>
        <w:t>Article 6 - Notification de la décision</w:t>
      </w:r>
    </w:p>
    <w:p w14:paraId="674FFDE8"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La présente décision est notifiée à chaque salarié visé par l'article 2, selon les modalités suivantes : ..... (à compléter).</w:t>
      </w:r>
    </w:p>
    <w:p w14:paraId="02CC8879" w14:textId="77777777" w:rsidR="00DE792D" w:rsidRPr="00DE792D" w:rsidRDefault="00DE792D" w:rsidP="00DE792D">
      <w:pPr>
        <w:spacing w:before="240" w:beforeAutospacing="0" w:after="240" w:afterAutospacing="0"/>
        <w:ind w:left="17" w:right="17"/>
        <w:rPr>
          <w:rFonts w:ascii="Arial" w:eastAsia="Arial" w:hAnsi="Arial"/>
          <w:i/>
          <w:color w:val="EE0000"/>
          <w:sz w:val="20"/>
          <w:szCs w:val="22"/>
          <w:lang w:val="fr-FR" w:eastAsia="fr-FR" w:bidi="ar-SA"/>
        </w:rPr>
      </w:pPr>
      <w:r w:rsidRPr="00DE792D">
        <w:rPr>
          <w:rFonts w:ascii="Arial" w:eastAsia="Arial" w:hAnsi="Arial"/>
          <w:i/>
          <w:color w:val="EE0000"/>
          <w:sz w:val="20"/>
          <w:szCs w:val="22"/>
          <w:lang w:val="fr-FR" w:eastAsia="fr-FR" w:bidi="ar-SA"/>
        </w:rPr>
        <w:t>Remarque : les salariés doivent être informés de l'existence de cette décision par tout moyen conférant date certaine.</w:t>
      </w:r>
    </w:p>
    <w:p w14:paraId="7B9C3F9A" w14:textId="77777777" w:rsidR="00DE792D" w:rsidRPr="00DE792D" w:rsidRDefault="00DE792D" w:rsidP="00DE792D">
      <w:pPr>
        <w:spacing w:before="120" w:beforeAutospacing="0" w:after="120" w:afterAutospacing="0"/>
        <w:ind w:left="17" w:right="17"/>
        <w:rPr>
          <w:rFonts w:ascii="Arial" w:eastAsia="Arial" w:hAnsi="Arial"/>
          <w:sz w:val="22"/>
          <w:szCs w:val="22"/>
          <w:lang w:val="fr-FR" w:eastAsia="fr-FR" w:bidi="ar-SA"/>
        </w:rPr>
      </w:pPr>
      <w:r w:rsidRPr="00DE792D">
        <w:rPr>
          <w:rFonts w:ascii="Arial" w:eastAsia="Arial" w:hAnsi="Arial"/>
          <w:sz w:val="22"/>
          <w:szCs w:val="22"/>
          <w:lang w:val="fr-FR" w:eastAsia="fr-FR" w:bidi="ar-SA"/>
        </w:rPr>
        <w:t>Les salariés embauchés postérieurement à la notification de la présente décision mais antérieurement au versement de la prime se verront remettre une notification lors de la remise de leur contrat de travail.</w:t>
      </w:r>
    </w:p>
    <w:p w14:paraId="3440F940" w14:textId="77777777" w:rsidR="00DE792D" w:rsidRPr="00DE792D" w:rsidRDefault="00DE792D" w:rsidP="00DE792D">
      <w:pPr>
        <w:spacing w:before="120" w:beforeAutospacing="0" w:after="120" w:afterAutospacing="0"/>
        <w:ind w:left="17" w:right="17"/>
        <w:rPr>
          <w:rFonts w:ascii="Arial" w:eastAsia="Arial" w:hAnsi="Arial" w:cs="Arial"/>
          <w:sz w:val="15"/>
          <w:szCs w:val="15"/>
          <w:lang w:val="fr-FR" w:eastAsia="fr-FR" w:bidi="ar-SA"/>
        </w:rPr>
      </w:pPr>
    </w:p>
    <w:p w14:paraId="3BA6D1DC" w14:textId="77777777" w:rsidR="00DE792D" w:rsidRPr="00DE792D" w:rsidRDefault="00DE792D" w:rsidP="00DE792D">
      <w:pPr>
        <w:spacing w:before="120" w:beforeAutospacing="0" w:after="120" w:afterAutospacing="0"/>
        <w:ind w:left="17" w:right="17"/>
        <w:rPr>
          <w:rFonts w:ascii="Arial" w:eastAsia="Arial" w:hAnsi="Arial" w:cs="Arial"/>
          <w:sz w:val="15"/>
          <w:szCs w:val="15"/>
          <w:lang w:val="fr-FR" w:eastAsia="fr-FR" w:bidi="ar-SA"/>
        </w:rPr>
      </w:pPr>
    </w:p>
    <w:p w14:paraId="09CDB4F3" w14:textId="77777777" w:rsidR="00DE792D" w:rsidRPr="00DE792D" w:rsidRDefault="00DE792D" w:rsidP="00DE792D">
      <w:pPr>
        <w:spacing w:before="75" w:beforeAutospacing="0" w:after="75" w:afterAutospacing="0"/>
        <w:ind w:left="4320" w:right="15"/>
        <w:rPr>
          <w:rFonts w:ascii="Arial" w:eastAsia="Arial" w:hAnsi="Arial"/>
          <w:sz w:val="22"/>
          <w:szCs w:val="22"/>
          <w:lang w:val="fr-FR" w:eastAsia="fr-FR" w:bidi="ar-SA"/>
        </w:rPr>
      </w:pPr>
      <w:r w:rsidRPr="00DE792D">
        <w:rPr>
          <w:rFonts w:ascii="Arial" w:eastAsia="Arial" w:hAnsi="Arial"/>
          <w:sz w:val="22"/>
          <w:szCs w:val="22"/>
          <w:lang w:val="fr-FR" w:eastAsia="fr-FR" w:bidi="ar-SA"/>
        </w:rPr>
        <w:t>Fait à ..... (lieu), le ..... (date)</w:t>
      </w:r>
    </w:p>
    <w:p w14:paraId="33A38174" w14:textId="77777777" w:rsidR="00DE792D" w:rsidRPr="00DE792D" w:rsidRDefault="00DE792D" w:rsidP="00DE792D">
      <w:pPr>
        <w:spacing w:before="75" w:beforeAutospacing="0" w:after="75" w:afterAutospacing="0"/>
        <w:ind w:left="4320" w:right="15"/>
        <w:rPr>
          <w:rFonts w:ascii="Arial" w:eastAsia="Arial" w:hAnsi="Arial"/>
          <w:sz w:val="22"/>
          <w:szCs w:val="22"/>
          <w:lang w:val="fr-FR" w:eastAsia="fr-FR" w:bidi="ar-SA"/>
        </w:rPr>
      </w:pPr>
      <w:r w:rsidRPr="00DE792D">
        <w:rPr>
          <w:rFonts w:ascii="Arial" w:eastAsia="Arial" w:hAnsi="Arial"/>
          <w:sz w:val="22"/>
          <w:szCs w:val="22"/>
          <w:lang w:val="fr-FR" w:eastAsia="fr-FR" w:bidi="ar-SA"/>
        </w:rPr>
        <w:t>Pour l'entreprise</w:t>
      </w:r>
    </w:p>
    <w:p w14:paraId="22AA1B4E" w14:textId="77777777" w:rsidR="00DE792D" w:rsidRPr="00DE792D" w:rsidRDefault="00DE792D" w:rsidP="00DE792D">
      <w:pPr>
        <w:spacing w:before="75" w:beforeAutospacing="0" w:after="75" w:afterAutospacing="0"/>
        <w:ind w:left="4320" w:right="15"/>
        <w:rPr>
          <w:rFonts w:ascii="Arial" w:eastAsia="Arial" w:hAnsi="Arial"/>
          <w:sz w:val="22"/>
          <w:szCs w:val="22"/>
          <w:lang w:val="fr-FR" w:eastAsia="fr-FR" w:bidi="ar-SA"/>
        </w:rPr>
      </w:pPr>
      <w:r w:rsidRPr="00DE792D">
        <w:rPr>
          <w:rFonts w:ascii="Arial" w:eastAsia="Arial" w:hAnsi="Arial"/>
          <w:sz w:val="22"/>
          <w:szCs w:val="22"/>
          <w:lang w:val="fr-FR" w:eastAsia="fr-FR" w:bidi="ar-SA"/>
        </w:rPr>
        <w:t>..... (prénom) ..... (nom)</w:t>
      </w:r>
    </w:p>
    <w:p w14:paraId="72E642D8" w14:textId="77777777" w:rsidR="00DE792D" w:rsidRPr="00DE792D" w:rsidRDefault="00DE792D" w:rsidP="00DE792D">
      <w:pPr>
        <w:spacing w:before="75" w:beforeAutospacing="0" w:after="75" w:afterAutospacing="0"/>
        <w:ind w:left="4320" w:right="15"/>
        <w:rPr>
          <w:rFonts w:ascii="Arial" w:eastAsia="Arial" w:hAnsi="Arial"/>
          <w:sz w:val="22"/>
          <w:szCs w:val="22"/>
          <w:lang w:val="fr-FR" w:eastAsia="fr-FR" w:bidi="ar-SA"/>
        </w:rPr>
      </w:pPr>
      <w:r w:rsidRPr="00DE792D">
        <w:rPr>
          <w:rFonts w:ascii="Arial" w:eastAsia="Arial" w:hAnsi="Arial"/>
          <w:sz w:val="22"/>
          <w:szCs w:val="22"/>
          <w:lang w:val="fr-FR" w:eastAsia="fr-FR" w:bidi="ar-SA"/>
        </w:rPr>
        <w:t>..... (qualité)</w:t>
      </w:r>
    </w:p>
    <w:p w14:paraId="069F4B90" w14:textId="77777777" w:rsidR="00DE792D" w:rsidRPr="00DE792D" w:rsidRDefault="00DE792D" w:rsidP="00DE792D">
      <w:pPr>
        <w:spacing w:before="75" w:beforeAutospacing="0" w:after="75" w:afterAutospacing="0"/>
        <w:ind w:left="4320" w:right="15"/>
        <w:rPr>
          <w:rFonts w:ascii="Arial" w:eastAsia="Arial" w:hAnsi="Arial"/>
          <w:sz w:val="22"/>
          <w:szCs w:val="22"/>
          <w:lang w:val="fr-FR" w:eastAsia="fr-FR" w:bidi="ar-SA"/>
        </w:rPr>
      </w:pPr>
      <w:r w:rsidRPr="00DE792D">
        <w:rPr>
          <w:rFonts w:ascii="Arial" w:eastAsia="Arial" w:hAnsi="Arial"/>
          <w:sz w:val="22"/>
          <w:szCs w:val="22"/>
          <w:lang w:val="fr-FR" w:eastAsia="fr-FR" w:bidi="ar-SA"/>
        </w:rPr>
        <w:t>Signature</w:t>
      </w:r>
    </w:p>
    <w:p w14:paraId="2A1A361C" w14:textId="77777777" w:rsidR="00206C48" w:rsidRDefault="00206C48"/>
    <w:sectPr w:rsidR="00206C48" w:rsidSect="00DE792D">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1C30"/>
    <w:multiLevelType w:val="hybridMultilevel"/>
    <w:tmpl w:val="0A2230AA"/>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 w15:restartNumberingAfterBreak="0">
    <w:nsid w:val="0917744A"/>
    <w:multiLevelType w:val="hybridMultilevel"/>
    <w:tmpl w:val="FBDA8F44"/>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2" w15:restartNumberingAfterBreak="0">
    <w:nsid w:val="0A725614"/>
    <w:multiLevelType w:val="hybridMultilevel"/>
    <w:tmpl w:val="2EB070FA"/>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3" w15:restartNumberingAfterBreak="0">
    <w:nsid w:val="24131BA3"/>
    <w:multiLevelType w:val="hybridMultilevel"/>
    <w:tmpl w:val="3888177C"/>
    <w:lvl w:ilvl="0" w:tplc="040C0001">
      <w:start w:val="1"/>
      <w:numFmt w:val="bullet"/>
      <w:lvlText w:val=""/>
      <w:lvlJc w:val="left"/>
      <w:pPr>
        <w:ind w:left="377" w:hanging="360"/>
      </w:pPr>
      <w:rPr>
        <w:rFonts w:ascii="Symbol" w:hAnsi="Symbol" w:hint="default"/>
      </w:rPr>
    </w:lvl>
    <w:lvl w:ilvl="1" w:tplc="FFFFFFFF" w:tentative="1">
      <w:start w:val="1"/>
      <w:numFmt w:val="bullet"/>
      <w:lvlText w:val="o"/>
      <w:lvlJc w:val="left"/>
      <w:pPr>
        <w:ind w:left="1097" w:hanging="360"/>
      </w:pPr>
      <w:rPr>
        <w:rFonts w:ascii="Courier New" w:hAnsi="Courier New" w:cs="Courier New" w:hint="default"/>
      </w:rPr>
    </w:lvl>
    <w:lvl w:ilvl="2" w:tplc="FFFFFFFF" w:tentative="1">
      <w:start w:val="1"/>
      <w:numFmt w:val="bullet"/>
      <w:lvlText w:val=""/>
      <w:lvlJc w:val="left"/>
      <w:pPr>
        <w:ind w:left="1817" w:hanging="360"/>
      </w:pPr>
      <w:rPr>
        <w:rFonts w:ascii="Wingdings" w:hAnsi="Wingdings" w:hint="default"/>
      </w:rPr>
    </w:lvl>
    <w:lvl w:ilvl="3" w:tplc="FFFFFFFF" w:tentative="1">
      <w:start w:val="1"/>
      <w:numFmt w:val="bullet"/>
      <w:lvlText w:val=""/>
      <w:lvlJc w:val="left"/>
      <w:pPr>
        <w:ind w:left="2537" w:hanging="360"/>
      </w:pPr>
      <w:rPr>
        <w:rFonts w:ascii="Symbol" w:hAnsi="Symbol" w:hint="default"/>
      </w:rPr>
    </w:lvl>
    <w:lvl w:ilvl="4" w:tplc="FFFFFFFF" w:tentative="1">
      <w:start w:val="1"/>
      <w:numFmt w:val="bullet"/>
      <w:lvlText w:val="o"/>
      <w:lvlJc w:val="left"/>
      <w:pPr>
        <w:ind w:left="3257" w:hanging="360"/>
      </w:pPr>
      <w:rPr>
        <w:rFonts w:ascii="Courier New" w:hAnsi="Courier New" w:cs="Courier New" w:hint="default"/>
      </w:rPr>
    </w:lvl>
    <w:lvl w:ilvl="5" w:tplc="FFFFFFFF" w:tentative="1">
      <w:start w:val="1"/>
      <w:numFmt w:val="bullet"/>
      <w:lvlText w:val=""/>
      <w:lvlJc w:val="left"/>
      <w:pPr>
        <w:ind w:left="3977" w:hanging="360"/>
      </w:pPr>
      <w:rPr>
        <w:rFonts w:ascii="Wingdings" w:hAnsi="Wingdings" w:hint="default"/>
      </w:rPr>
    </w:lvl>
    <w:lvl w:ilvl="6" w:tplc="FFFFFFFF" w:tentative="1">
      <w:start w:val="1"/>
      <w:numFmt w:val="bullet"/>
      <w:lvlText w:val=""/>
      <w:lvlJc w:val="left"/>
      <w:pPr>
        <w:ind w:left="4697" w:hanging="360"/>
      </w:pPr>
      <w:rPr>
        <w:rFonts w:ascii="Symbol" w:hAnsi="Symbol" w:hint="default"/>
      </w:rPr>
    </w:lvl>
    <w:lvl w:ilvl="7" w:tplc="FFFFFFFF" w:tentative="1">
      <w:start w:val="1"/>
      <w:numFmt w:val="bullet"/>
      <w:lvlText w:val="o"/>
      <w:lvlJc w:val="left"/>
      <w:pPr>
        <w:ind w:left="5417" w:hanging="360"/>
      </w:pPr>
      <w:rPr>
        <w:rFonts w:ascii="Courier New" w:hAnsi="Courier New" w:cs="Courier New" w:hint="default"/>
      </w:rPr>
    </w:lvl>
    <w:lvl w:ilvl="8" w:tplc="FFFFFFFF" w:tentative="1">
      <w:start w:val="1"/>
      <w:numFmt w:val="bullet"/>
      <w:lvlText w:val=""/>
      <w:lvlJc w:val="left"/>
      <w:pPr>
        <w:ind w:left="6137" w:hanging="360"/>
      </w:pPr>
      <w:rPr>
        <w:rFonts w:ascii="Wingdings" w:hAnsi="Wingdings" w:hint="default"/>
      </w:rPr>
    </w:lvl>
  </w:abstractNum>
  <w:abstractNum w:abstractNumId="4" w15:restartNumberingAfterBreak="0">
    <w:nsid w:val="269D099A"/>
    <w:multiLevelType w:val="hybridMultilevel"/>
    <w:tmpl w:val="071E6CF8"/>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5" w15:restartNumberingAfterBreak="0">
    <w:nsid w:val="3E8B2949"/>
    <w:multiLevelType w:val="hybridMultilevel"/>
    <w:tmpl w:val="3D926E36"/>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6" w15:restartNumberingAfterBreak="0">
    <w:nsid w:val="3F7C4812"/>
    <w:multiLevelType w:val="hybridMultilevel"/>
    <w:tmpl w:val="2D6869F8"/>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7" w15:restartNumberingAfterBreak="0">
    <w:nsid w:val="4176031F"/>
    <w:multiLevelType w:val="hybridMultilevel"/>
    <w:tmpl w:val="CDD02F0E"/>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8" w15:restartNumberingAfterBreak="0">
    <w:nsid w:val="4F1C27ED"/>
    <w:multiLevelType w:val="hybridMultilevel"/>
    <w:tmpl w:val="EEC812EA"/>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9" w15:restartNumberingAfterBreak="0">
    <w:nsid w:val="55667A9B"/>
    <w:multiLevelType w:val="hybridMultilevel"/>
    <w:tmpl w:val="C896DFF4"/>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0" w15:restartNumberingAfterBreak="0">
    <w:nsid w:val="5A1F29DB"/>
    <w:multiLevelType w:val="hybridMultilevel"/>
    <w:tmpl w:val="CC8470DA"/>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1" w15:restartNumberingAfterBreak="0">
    <w:nsid w:val="5B9C39EF"/>
    <w:multiLevelType w:val="hybridMultilevel"/>
    <w:tmpl w:val="8C344AF8"/>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2" w15:restartNumberingAfterBreak="0">
    <w:nsid w:val="622F7494"/>
    <w:multiLevelType w:val="hybridMultilevel"/>
    <w:tmpl w:val="2FFA0D0C"/>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3" w15:restartNumberingAfterBreak="0">
    <w:nsid w:val="70AE0E42"/>
    <w:multiLevelType w:val="hybridMultilevel"/>
    <w:tmpl w:val="6D04CC76"/>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4" w15:restartNumberingAfterBreak="0">
    <w:nsid w:val="75C424CB"/>
    <w:multiLevelType w:val="hybridMultilevel"/>
    <w:tmpl w:val="56406322"/>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num w:numId="1" w16cid:durableId="1528906852">
    <w:abstractNumId w:val="0"/>
  </w:num>
  <w:num w:numId="2" w16cid:durableId="2010015582">
    <w:abstractNumId w:val="8"/>
  </w:num>
  <w:num w:numId="3" w16cid:durableId="41370215">
    <w:abstractNumId w:val="3"/>
  </w:num>
  <w:num w:numId="4" w16cid:durableId="1554728410">
    <w:abstractNumId w:val="13"/>
  </w:num>
  <w:num w:numId="5" w16cid:durableId="1238326279">
    <w:abstractNumId w:val="9"/>
  </w:num>
  <w:num w:numId="6" w16cid:durableId="1838109645">
    <w:abstractNumId w:val="4"/>
  </w:num>
  <w:num w:numId="7" w16cid:durableId="1774785717">
    <w:abstractNumId w:val="1"/>
  </w:num>
  <w:num w:numId="8" w16cid:durableId="1719889933">
    <w:abstractNumId w:val="12"/>
  </w:num>
  <w:num w:numId="9" w16cid:durableId="1518736673">
    <w:abstractNumId w:val="5"/>
  </w:num>
  <w:num w:numId="10" w16cid:durableId="1486823791">
    <w:abstractNumId w:val="11"/>
  </w:num>
  <w:num w:numId="11" w16cid:durableId="93523796">
    <w:abstractNumId w:val="7"/>
  </w:num>
  <w:num w:numId="12" w16cid:durableId="487552718">
    <w:abstractNumId w:val="2"/>
  </w:num>
  <w:num w:numId="13" w16cid:durableId="720446465">
    <w:abstractNumId w:val="14"/>
  </w:num>
  <w:num w:numId="14" w16cid:durableId="1271468488">
    <w:abstractNumId w:val="10"/>
  </w:num>
  <w:num w:numId="15" w16cid:durableId="6110596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803"/>
    <w:rsid w:val="00064479"/>
    <w:rsid w:val="00156399"/>
    <w:rsid w:val="002001D9"/>
    <w:rsid w:val="00206C48"/>
    <w:rsid w:val="003049CA"/>
    <w:rsid w:val="004909A3"/>
    <w:rsid w:val="00936AA0"/>
    <w:rsid w:val="009A2803"/>
    <w:rsid w:val="00D227BD"/>
    <w:rsid w:val="00DE792D"/>
    <w:rsid w:val="00EB17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617DD-B0D5-4DF1-87E3-82D8E561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9A28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9A280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A280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9A2803"/>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A28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A2803"/>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A2803"/>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A280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9A2803"/>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9A2803"/>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9A2803"/>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9A2803"/>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9A2803"/>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9A2803"/>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9A2803"/>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9A2803"/>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9A2803"/>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A2803"/>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9A280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A2803"/>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9A280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A2803"/>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9A2803"/>
    <w:pPr>
      <w:ind w:left="720"/>
      <w:contextualSpacing/>
    </w:pPr>
  </w:style>
  <w:style w:type="character" w:styleId="Accentuationintense">
    <w:name w:val="Intense Emphasis"/>
    <w:basedOn w:val="Policepardfaut"/>
    <w:uiPriority w:val="21"/>
    <w:qFormat/>
    <w:rsid w:val="009A2803"/>
    <w:rPr>
      <w:i/>
      <w:iCs/>
      <w:color w:val="0F4761" w:themeColor="accent1" w:themeShade="BF"/>
    </w:rPr>
  </w:style>
  <w:style w:type="paragraph" w:styleId="Citationintense">
    <w:name w:val="Intense Quote"/>
    <w:basedOn w:val="Normal"/>
    <w:next w:val="Normal"/>
    <w:link w:val="CitationintenseCar"/>
    <w:uiPriority w:val="30"/>
    <w:qFormat/>
    <w:rsid w:val="009A28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A2803"/>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9A2803"/>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8014</Words>
  <Characters>44082</Characters>
  <Application>Microsoft Office Word</Application>
  <DocSecurity>0</DocSecurity>
  <Lines>367</Lines>
  <Paragraphs>103</Paragraphs>
  <ScaleCrop>false</ScaleCrop>
  <Company/>
  <LinksUpToDate>false</LinksUpToDate>
  <CharactersWithSpaces>51993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2026-05-22T09:53:00Z</dcterms:created>
  <dcterms:modified xsi:type="dcterms:W3CDTF">2026-05-22T09:54:00Z</dcterms:modified>
</cp:coreProperties>
</file>